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6948D" w14:textId="77777777" w:rsidR="00630F1A" w:rsidRPr="00FE0BAE" w:rsidRDefault="00630F1A" w:rsidP="006111C6">
      <w:pPr>
        <w:autoSpaceDE w:val="0"/>
        <w:autoSpaceDN w:val="0"/>
        <w:adjustRightInd w:val="0"/>
        <w:rPr>
          <w:rFonts w:ascii="ＭＳ 明朝" w:hAnsi="ＭＳ 明朝"/>
          <w:szCs w:val="24"/>
        </w:rPr>
      </w:pPr>
    </w:p>
    <w:p w14:paraId="382DC129" w14:textId="77777777" w:rsidR="00630F1A" w:rsidRPr="00FE0BAE" w:rsidRDefault="00630F1A" w:rsidP="006111C6">
      <w:pPr>
        <w:autoSpaceDE w:val="0"/>
        <w:autoSpaceDN w:val="0"/>
        <w:adjustRightInd w:val="0"/>
        <w:rPr>
          <w:rFonts w:ascii="ＭＳ 明朝" w:hAnsi="ＭＳ 明朝"/>
          <w:szCs w:val="24"/>
        </w:rPr>
      </w:pPr>
    </w:p>
    <w:p w14:paraId="4E5816DD" w14:textId="77777777" w:rsidR="000D6707" w:rsidRPr="00FE0BAE" w:rsidRDefault="000D6707" w:rsidP="00A375E7">
      <w:pPr>
        <w:autoSpaceDE w:val="0"/>
        <w:autoSpaceDN w:val="0"/>
        <w:adjustRightInd w:val="0"/>
        <w:ind w:firstLineChars="400" w:firstLine="1098"/>
        <w:jc w:val="center"/>
        <w:rPr>
          <w:rFonts w:ascii="ＭＳ 明朝" w:hAnsi="ＭＳ 明朝"/>
          <w:szCs w:val="24"/>
        </w:rPr>
      </w:pPr>
      <w:bookmarkStart w:id="0" w:name="_GoBack"/>
      <w:bookmarkEnd w:id="0"/>
      <w:r w:rsidRPr="00FE0BAE">
        <w:rPr>
          <w:rFonts w:ascii="ＭＳ 明朝" w:hAnsi="ＭＳ 明朝" w:hint="eastAsia"/>
          <w:szCs w:val="24"/>
        </w:rPr>
        <w:t>南越前町</w:t>
      </w:r>
      <w:r w:rsidR="005079AA" w:rsidRPr="00FE0BAE">
        <w:rPr>
          <w:rFonts w:ascii="ＭＳ 明朝" w:hAnsi="ＭＳ 明朝" w:hint="eastAsia"/>
          <w:szCs w:val="24"/>
        </w:rPr>
        <w:t>農作物被害特別給付金交付</w:t>
      </w:r>
      <w:r w:rsidRPr="00FE0BAE">
        <w:rPr>
          <w:rFonts w:ascii="ＭＳ 明朝" w:hAnsi="ＭＳ 明朝" w:hint="eastAsia"/>
          <w:szCs w:val="24"/>
        </w:rPr>
        <w:t>要綱</w:t>
      </w:r>
    </w:p>
    <w:p w14:paraId="2471F560" w14:textId="77777777" w:rsidR="000D6707" w:rsidRPr="00FE0BAE" w:rsidRDefault="000D6707" w:rsidP="006111C6">
      <w:pPr>
        <w:autoSpaceDE w:val="0"/>
        <w:autoSpaceDN w:val="0"/>
        <w:adjustRightInd w:val="0"/>
        <w:jc w:val="left"/>
        <w:rPr>
          <w:rFonts w:ascii="ＭＳ 明朝" w:hAnsi="ＭＳ 明朝"/>
          <w:szCs w:val="24"/>
        </w:rPr>
      </w:pPr>
    </w:p>
    <w:p w14:paraId="42DF3C97" w14:textId="77777777" w:rsidR="000D6707" w:rsidRPr="00FE0BAE" w:rsidRDefault="000D6707" w:rsidP="006111C6">
      <w:pPr>
        <w:autoSpaceDE w:val="0"/>
        <w:autoSpaceDN w:val="0"/>
        <w:adjustRightInd w:val="0"/>
        <w:jc w:val="left"/>
        <w:rPr>
          <w:rFonts w:ascii="ＭＳ 明朝" w:hAnsi="ＭＳ 明朝"/>
          <w:szCs w:val="24"/>
        </w:rPr>
      </w:pPr>
    </w:p>
    <w:p w14:paraId="09244919" w14:textId="77777777" w:rsidR="000D6707" w:rsidRPr="00FE0BAE" w:rsidRDefault="000D6707" w:rsidP="006111C6">
      <w:pPr>
        <w:autoSpaceDE w:val="0"/>
        <w:autoSpaceDN w:val="0"/>
        <w:adjustRightInd w:val="0"/>
        <w:ind w:firstLineChars="100" w:firstLine="275"/>
        <w:rPr>
          <w:rFonts w:ascii="ＭＳ 明朝" w:hAnsi="ＭＳ 明朝"/>
          <w:szCs w:val="24"/>
        </w:rPr>
      </w:pPr>
      <w:r w:rsidRPr="00FE0BAE">
        <w:rPr>
          <w:rFonts w:ascii="ＭＳ 明朝" w:hAnsi="ＭＳ 明朝"/>
          <w:szCs w:val="24"/>
        </w:rPr>
        <w:t>(</w:t>
      </w:r>
      <w:r w:rsidRPr="00FE0BAE">
        <w:rPr>
          <w:rFonts w:ascii="ＭＳ 明朝" w:hAnsi="ＭＳ 明朝" w:hint="eastAsia"/>
          <w:szCs w:val="24"/>
        </w:rPr>
        <w:t>目的</w:t>
      </w:r>
      <w:r w:rsidRPr="00FE0BAE">
        <w:rPr>
          <w:rFonts w:ascii="ＭＳ 明朝" w:hAnsi="ＭＳ 明朝"/>
          <w:szCs w:val="24"/>
        </w:rPr>
        <w:t>)</w:t>
      </w:r>
    </w:p>
    <w:p w14:paraId="5014E832" w14:textId="4BD78089" w:rsidR="000D6707" w:rsidRPr="00FE0BAE" w:rsidRDefault="00392CD6" w:rsidP="00144896">
      <w:pPr>
        <w:autoSpaceDE w:val="0"/>
        <w:autoSpaceDN w:val="0"/>
        <w:adjustRightInd w:val="0"/>
        <w:ind w:left="275" w:hangingChars="100" w:hanging="275"/>
        <w:rPr>
          <w:rFonts w:ascii="ＭＳ 明朝" w:hAnsi="ＭＳ 明朝"/>
          <w:szCs w:val="24"/>
        </w:rPr>
      </w:pPr>
      <w:r w:rsidRPr="00FE0BAE">
        <w:rPr>
          <w:rFonts w:ascii="ＭＳ 明朝" w:hAnsi="ＭＳ 明朝" w:hint="eastAsia"/>
          <w:szCs w:val="24"/>
        </w:rPr>
        <w:t xml:space="preserve">第1条　</w:t>
      </w:r>
      <w:r w:rsidR="00EC6EE4" w:rsidRPr="00FE0BAE">
        <w:rPr>
          <w:rFonts w:ascii="ＭＳ 明朝" w:hAnsi="ＭＳ 明朝" w:hint="eastAsia"/>
          <w:szCs w:val="24"/>
        </w:rPr>
        <w:t>この告示は、異常な</w:t>
      </w:r>
      <w:r w:rsidR="00FE0BAE" w:rsidRPr="00FE0BAE">
        <w:rPr>
          <w:rFonts w:ascii="ＭＳ 明朝" w:hAnsi="ＭＳ 明朝" w:hint="eastAsia"/>
          <w:szCs w:val="24"/>
        </w:rPr>
        <w:t>天然</w:t>
      </w:r>
      <w:r w:rsidR="00EC6EE4" w:rsidRPr="00FE0BAE">
        <w:rPr>
          <w:rFonts w:ascii="ＭＳ 明朝" w:hAnsi="ＭＳ 明朝" w:hint="eastAsia"/>
          <w:szCs w:val="24"/>
        </w:rPr>
        <w:t>現象により農業被害を受けた農業者（以下「被害農業者」という。）に対して、農業経営の継続と安定及び水田における耕作放棄地の発生の防止のため、予算の範囲内</w:t>
      </w:r>
      <w:r w:rsidR="0060718F" w:rsidRPr="00FE0BAE">
        <w:rPr>
          <w:rFonts w:ascii="ＭＳ 明朝" w:hAnsi="ＭＳ 明朝" w:hint="eastAsia"/>
          <w:szCs w:val="24"/>
        </w:rPr>
        <w:t>で南越前町農作物被害特別給付金(以下「給付金」という。)を支給することとし、その支給に関しては、</w:t>
      </w:r>
      <w:r w:rsidR="00EC6EE4" w:rsidRPr="00FE0BAE">
        <w:rPr>
          <w:rFonts w:ascii="ＭＳ 明朝" w:hAnsi="ＭＳ 明朝" w:hint="eastAsia"/>
          <w:szCs w:val="24"/>
        </w:rPr>
        <w:t>南越前町補助金等交付規則(平成17年南越前町規則第38号)</w:t>
      </w:r>
      <w:r w:rsidR="0060718F" w:rsidRPr="00FE0BAE">
        <w:rPr>
          <w:rFonts w:ascii="ＭＳ 明朝" w:hAnsi="ＭＳ 明朝" w:hint="eastAsia"/>
          <w:szCs w:val="24"/>
        </w:rPr>
        <w:t>に定めるもののほか、</w:t>
      </w:r>
      <w:r w:rsidR="00EC6EE4" w:rsidRPr="00FE0BAE">
        <w:rPr>
          <w:rFonts w:ascii="ＭＳ 明朝" w:hAnsi="ＭＳ 明朝" w:hint="eastAsia"/>
          <w:szCs w:val="24"/>
        </w:rPr>
        <w:t>必要な事項を定めるものとする。</w:t>
      </w:r>
    </w:p>
    <w:p w14:paraId="4D1CB522" w14:textId="77777777" w:rsidR="0045747E" w:rsidRPr="00FE0BAE" w:rsidRDefault="0045747E" w:rsidP="006111C6">
      <w:pPr>
        <w:autoSpaceDE w:val="0"/>
        <w:autoSpaceDN w:val="0"/>
        <w:adjustRightInd w:val="0"/>
        <w:ind w:firstLineChars="100" w:firstLine="275"/>
        <w:rPr>
          <w:rFonts w:ascii="ＭＳ 明朝" w:hAnsi="ＭＳ 明朝"/>
          <w:szCs w:val="24"/>
        </w:rPr>
      </w:pPr>
      <w:r w:rsidRPr="00FE0BAE">
        <w:rPr>
          <w:rFonts w:ascii="ＭＳ 明朝" w:hAnsi="ＭＳ 明朝" w:hint="eastAsia"/>
          <w:szCs w:val="24"/>
        </w:rPr>
        <w:t>(</w:t>
      </w:r>
      <w:r w:rsidR="0060718F" w:rsidRPr="00FE0BAE">
        <w:rPr>
          <w:rFonts w:ascii="ＭＳ 明朝" w:hAnsi="ＭＳ 明朝" w:hint="eastAsia"/>
          <w:szCs w:val="24"/>
        </w:rPr>
        <w:t>適用基準</w:t>
      </w:r>
      <w:r w:rsidRPr="00FE0BAE">
        <w:rPr>
          <w:rFonts w:ascii="ＭＳ 明朝" w:hAnsi="ＭＳ 明朝" w:hint="eastAsia"/>
          <w:szCs w:val="24"/>
        </w:rPr>
        <w:t>)</w:t>
      </w:r>
    </w:p>
    <w:p w14:paraId="615DB390" w14:textId="77777777" w:rsidR="00B41FFD" w:rsidRPr="00FE0BAE" w:rsidRDefault="0045747E" w:rsidP="00B41FFD">
      <w:pPr>
        <w:autoSpaceDE w:val="0"/>
        <w:autoSpaceDN w:val="0"/>
        <w:adjustRightInd w:val="0"/>
        <w:ind w:left="275" w:hangingChars="100" w:hanging="275"/>
        <w:rPr>
          <w:rFonts w:ascii="ＭＳ 明朝" w:hAnsi="ＭＳ 明朝"/>
          <w:szCs w:val="24"/>
        </w:rPr>
      </w:pPr>
      <w:r w:rsidRPr="00FE0BAE">
        <w:rPr>
          <w:rFonts w:ascii="ＭＳ 明朝" w:hAnsi="ＭＳ 明朝" w:hint="eastAsia"/>
          <w:szCs w:val="24"/>
        </w:rPr>
        <w:t xml:space="preserve">第2条　</w:t>
      </w:r>
      <w:r w:rsidR="0060718F" w:rsidRPr="00FE0BAE">
        <w:rPr>
          <w:rFonts w:ascii="ＭＳ 明朝" w:hAnsi="ＭＳ 明朝" w:hint="eastAsia"/>
          <w:szCs w:val="24"/>
        </w:rPr>
        <w:t>この告示の適用基準は、次の各号のいずれかに該当する場合とする。</w:t>
      </w:r>
    </w:p>
    <w:p w14:paraId="62BE8FD3" w14:textId="3D468AAD" w:rsidR="000371FC" w:rsidRPr="00FE0BAE" w:rsidRDefault="000371FC" w:rsidP="00E71176">
      <w:pPr>
        <w:autoSpaceDE w:val="0"/>
        <w:autoSpaceDN w:val="0"/>
        <w:adjustRightInd w:val="0"/>
        <w:ind w:leftChars="100" w:left="550" w:hangingChars="100" w:hanging="275"/>
        <w:rPr>
          <w:rFonts w:ascii="ＭＳ 明朝" w:hAnsi="ＭＳ 明朝"/>
          <w:szCs w:val="24"/>
        </w:rPr>
      </w:pPr>
      <w:r w:rsidRPr="00FE0BAE">
        <w:rPr>
          <w:rFonts w:ascii="ＭＳ 明朝" w:hAnsi="ＭＳ 明朝" w:hint="eastAsia"/>
          <w:szCs w:val="24"/>
        </w:rPr>
        <w:t xml:space="preserve">(1)　</w:t>
      </w:r>
      <w:r w:rsidR="0060718F" w:rsidRPr="00FE0BAE">
        <w:rPr>
          <w:rFonts w:ascii="ＭＳ 明朝" w:hAnsi="ＭＳ 明朝" w:hint="eastAsia"/>
          <w:szCs w:val="24"/>
        </w:rPr>
        <w:t>異常な</w:t>
      </w:r>
      <w:r w:rsidR="00FE0BAE" w:rsidRPr="00FE0BAE">
        <w:rPr>
          <w:rFonts w:ascii="ＭＳ 明朝" w:hAnsi="ＭＳ 明朝" w:hint="eastAsia"/>
          <w:szCs w:val="24"/>
        </w:rPr>
        <w:t>天然</w:t>
      </w:r>
      <w:r w:rsidR="0060718F" w:rsidRPr="00FE0BAE">
        <w:rPr>
          <w:rFonts w:ascii="ＭＳ 明朝" w:hAnsi="ＭＳ 明朝" w:hint="eastAsia"/>
          <w:szCs w:val="24"/>
        </w:rPr>
        <w:t>現象により生じた災害であって、</w:t>
      </w:r>
      <w:r w:rsidR="00AF3A7F" w:rsidRPr="00FE0BAE">
        <w:rPr>
          <w:rFonts w:ascii="ＭＳ 明朝" w:hAnsi="ＭＳ 明朝" w:hint="eastAsia"/>
          <w:szCs w:val="24"/>
        </w:rPr>
        <w:t>激甚災害(災害対策基本法(昭和36年法律第223号</w:t>
      </w:r>
      <w:r w:rsidR="0060718F" w:rsidRPr="00FE0BAE">
        <w:rPr>
          <w:rFonts w:ascii="ＭＳ 明朝" w:hAnsi="ＭＳ 明朝" w:hint="eastAsia"/>
          <w:szCs w:val="24"/>
        </w:rPr>
        <w:t>)</w:t>
      </w:r>
      <w:r w:rsidR="00AF3A7F" w:rsidRPr="00FE0BAE">
        <w:rPr>
          <w:rFonts w:ascii="ＭＳ 明朝" w:hAnsi="ＭＳ 明朝" w:hint="eastAsia"/>
          <w:szCs w:val="24"/>
        </w:rPr>
        <w:t>に規定する著しく激甚である災害をいう。)に指定されたとき</w:t>
      </w:r>
      <w:r w:rsidR="007F58FB" w:rsidRPr="00FE0BAE">
        <w:rPr>
          <w:rFonts w:ascii="ＭＳ 明朝" w:hAnsi="ＭＳ 明朝" w:hint="eastAsia"/>
          <w:szCs w:val="24"/>
        </w:rPr>
        <w:t>。</w:t>
      </w:r>
    </w:p>
    <w:p w14:paraId="43A07CCD" w14:textId="77777777" w:rsidR="00AF3A7F" w:rsidRPr="00FE0BAE" w:rsidRDefault="00AF3A7F" w:rsidP="00E71176">
      <w:pPr>
        <w:autoSpaceDE w:val="0"/>
        <w:autoSpaceDN w:val="0"/>
        <w:adjustRightInd w:val="0"/>
        <w:ind w:leftChars="100" w:left="550" w:hangingChars="100" w:hanging="275"/>
        <w:rPr>
          <w:rFonts w:ascii="ＭＳ 明朝" w:hAnsi="ＭＳ 明朝"/>
        </w:rPr>
      </w:pPr>
      <w:r w:rsidRPr="00FE0BAE">
        <w:rPr>
          <w:rFonts w:ascii="ＭＳ 明朝" w:hAnsi="ＭＳ 明朝" w:hint="eastAsia"/>
          <w:szCs w:val="24"/>
        </w:rPr>
        <w:t>(2)　前号に掲げるもののほか町長が特に必要と認めたとき</w:t>
      </w:r>
      <w:r w:rsidR="007F58FB" w:rsidRPr="00FE0BAE">
        <w:rPr>
          <w:rFonts w:ascii="ＭＳ 明朝" w:hAnsi="ＭＳ 明朝" w:hint="eastAsia"/>
          <w:szCs w:val="24"/>
        </w:rPr>
        <w:t>。</w:t>
      </w:r>
    </w:p>
    <w:p w14:paraId="7EE09491" w14:textId="77777777" w:rsidR="000D6707" w:rsidRPr="00FE0BAE" w:rsidRDefault="000D6707" w:rsidP="006111C6">
      <w:pPr>
        <w:autoSpaceDE w:val="0"/>
        <w:autoSpaceDN w:val="0"/>
        <w:adjustRightInd w:val="0"/>
        <w:ind w:firstLineChars="100" w:firstLine="275"/>
        <w:rPr>
          <w:rFonts w:ascii="ＭＳ 明朝" w:hAnsi="ＭＳ 明朝"/>
          <w:szCs w:val="24"/>
        </w:rPr>
      </w:pPr>
      <w:r w:rsidRPr="00FE0BAE">
        <w:rPr>
          <w:rFonts w:ascii="ＭＳ 明朝" w:hAnsi="ＭＳ 明朝"/>
          <w:szCs w:val="24"/>
        </w:rPr>
        <w:t>(</w:t>
      </w:r>
      <w:r w:rsidR="00AF3A7F" w:rsidRPr="00FE0BAE">
        <w:rPr>
          <w:rFonts w:ascii="ＭＳ 明朝" w:hAnsi="ＭＳ 明朝" w:hint="eastAsia"/>
          <w:szCs w:val="24"/>
        </w:rPr>
        <w:t>支給対象者</w:t>
      </w:r>
      <w:r w:rsidRPr="00FE0BAE">
        <w:rPr>
          <w:rFonts w:ascii="ＭＳ 明朝" w:hAnsi="ＭＳ 明朝"/>
          <w:szCs w:val="24"/>
        </w:rPr>
        <w:t>)</w:t>
      </w:r>
    </w:p>
    <w:p w14:paraId="08B0858D" w14:textId="5642DFD8" w:rsidR="00B41FFD" w:rsidRPr="00FE0BAE" w:rsidRDefault="00E303F5" w:rsidP="006111C6">
      <w:pPr>
        <w:autoSpaceDE w:val="0"/>
        <w:autoSpaceDN w:val="0"/>
        <w:adjustRightInd w:val="0"/>
        <w:ind w:left="275" w:hangingChars="100" w:hanging="275"/>
        <w:rPr>
          <w:rFonts w:ascii="ＭＳ 明朝" w:hAnsi="ＭＳ 明朝"/>
          <w:szCs w:val="24"/>
        </w:rPr>
      </w:pPr>
      <w:r w:rsidRPr="00FE0BAE">
        <w:rPr>
          <w:rFonts w:ascii="ＭＳ 明朝" w:hAnsi="ＭＳ 明朝" w:hint="eastAsia"/>
          <w:szCs w:val="24"/>
        </w:rPr>
        <w:t xml:space="preserve">第3条　</w:t>
      </w:r>
      <w:r w:rsidR="00AF3A7F" w:rsidRPr="00FE0BAE">
        <w:rPr>
          <w:rFonts w:ascii="ＭＳ 明朝" w:hAnsi="ＭＳ 明朝" w:hint="eastAsia"/>
          <w:szCs w:val="24"/>
        </w:rPr>
        <w:t>給付金の支給の対象となる者（以下「支給対象者」という。）は、次の各号に掲げる要件の全てを満たす</w:t>
      </w:r>
      <w:r w:rsidR="001408E8" w:rsidRPr="00FE0BAE">
        <w:rPr>
          <w:rFonts w:ascii="ＭＳ 明朝" w:hAnsi="ＭＳ 明朝" w:hint="eastAsia"/>
          <w:szCs w:val="24"/>
        </w:rPr>
        <w:t>もの</w:t>
      </w:r>
      <w:r w:rsidR="00AF3A7F" w:rsidRPr="00FE0BAE">
        <w:rPr>
          <w:rFonts w:ascii="ＭＳ 明朝" w:hAnsi="ＭＳ 明朝" w:hint="eastAsia"/>
          <w:szCs w:val="24"/>
        </w:rPr>
        <w:t>とする。</w:t>
      </w:r>
    </w:p>
    <w:p w14:paraId="770023E6" w14:textId="77777777" w:rsidR="00B41FFD" w:rsidRPr="00FE0BAE" w:rsidRDefault="00B41FFD" w:rsidP="00E71176">
      <w:pPr>
        <w:autoSpaceDE w:val="0"/>
        <w:autoSpaceDN w:val="0"/>
        <w:adjustRightInd w:val="0"/>
        <w:ind w:leftChars="100" w:left="550" w:hangingChars="100" w:hanging="275"/>
        <w:rPr>
          <w:rFonts w:ascii="ＭＳ 明朝" w:hAnsi="ＭＳ 明朝"/>
          <w:szCs w:val="24"/>
        </w:rPr>
      </w:pPr>
      <w:r w:rsidRPr="00FE0BAE">
        <w:rPr>
          <w:rFonts w:ascii="ＭＳ 明朝" w:hAnsi="ＭＳ 明朝" w:hint="eastAsia"/>
          <w:szCs w:val="24"/>
        </w:rPr>
        <w:t>(1)</w:t>
      </w:r>
      <w:r w:rsidR="00336BA3" w:rsidRPr="00FE0BAE">
        <w:rPr>
          <w:rFonts w:ascii="ＭＳ 明朝" w:hAnsi="ＭＳ 明朝" w:hint="eastAsia"/>
          <w:szCs w:val="24"/>
        </w:rPr>
        <w:t xml:space="preserve">　</w:t>
      </w:r>
      <w:r w:rsidRPr="00FE0BAE">
        <w:rPr>
          <w:rFonts w:ascii="ＭＳ 明朝" w:hAnsi="ＭＳ 明朝" w:hint="eastAsia"/>
          <w:szCs w:val="24"/>
        </w:rPr>
        <w:t>町内に居住又は住所を有する個人若しくは事業者及び集落営農</w:t>
      </w:r>
      <w:r w:rsidR="00890B90" w:rsidRPr="00FE0BAE">
        <w:rPr>
          <w:rFonts w:ascii="ＭＳ 明朝" w:hAnsi="ＭＳ 明朝" w:hint="eastAsia"/>
          <w:szCs w:val="24"/>
        </w:rPr>
        <w:t>組織</w:t>
      </w:r>
    </w:p>
    <w:p w14:paraId="5B6E18CD" w14:textId="0797DE9E" w:rsidR="002B47E2" w:rsidRPr="00FE0BAE" w:rsidRDefault="002B47E2" w:rsidP="006111C6">
      <w:pPr>
        <w:autoSpaceDE w:val="0"/>
        <w:autoSpaceDN w:val="0"/>
        <w:adjustRightInd w:val="0"/>
        <w:ind w:left="275" w:hangingChars="100" w:hanging="275"/>
        <w:rPr>
          <w:rFonts w:ascii="ＭＳ 明朝" w:hAnsi="ＭＳ 明朝"/>
          <w:szCs w:val="24"/>
        </w:rPr>
      </w:pPr>
      <w:r w:rsidRPr="00FE0BAE">
        <w:rPr>
          <w:rFonts w:ascii="ＭＳ 明朝" w:hAnsi="ＭＳ 明朝" w:hint="eastAsia"/>
          <w:szCs w:val="24"/>
        </w:rPr>
        <w:t xml:space="preserve">　(</w:t>
      </w:r>
      <w:r w:rsidR="007F58FB" w:rsidRPr="00FE0BAE">
        <w:rPr>
          <w:rFonts w:ascii="ＭＳ 明朝" w:hAnsi="ＭＳ 明朝" w:hint="eastAsia"/>
          <w:szCs w:val="24"/>
        </w:rPr>
        <w:t>2</w:t>
      </w:r>
      <w:r w:rsidRPr="00FE0BAE">
        <w:rPr>
          <w:rFonts w:ascii="ＭＳ 明朝" w:hAnsi="ＭＳ 明朝" w:hint="eastAsia"/>
          <w:szCs w:val="24"/>
        </w:rPr>
        <w:t xml:space="preserve">)　</w:t>
      </w:r>
      <w:r w:rsidR="007F58FB" w:rsidRPr="00FE0BAE">
        <w:rPr>
          <w:rFonts w:ascii="ＭＳ 明朝" w:hAnsi="ＭＳ 明朝" w:hint="eastAsia"/>
          <w:szCs w:val="24"/>
        </w:rPr>
        <w:t>異常な</w:t>
      </w:r>
      <w:r w:rsidR="00FE0BAE" w:rsidRPr="00FE0BAE">
        <w:rPr>
          <w:rFonts w:ascii="ＭＳ 明朝" w:hAnsi="ＭＳ 明朝" w:hint="eastAsia"/>
          <w:szCs w:val="24"/>
        </w:rPr>
        <w:t>天然</w:t>
      </w:r>
      <w:r w:rsidR="007F58FB" w:rsidRPr="00FE0BAE">
        <w:rPr>
          <w:rFonts w:ascii="ＭＳ 明朝" w:hAnsi="ＭＳ 明朝" w:hint="eastAsia"/>
          <w:szCs w:val="24"/>
        </w:rPr>
        <w:t>現象による災害発生時において、次に掲げるいずれかの作付</w:t>
      </w:r>
      <w:r w:rsidR="00E76505" w:rsidRPr="00FE0BAE">
        <w:rPr>
          <w:rFonts w:ascii="ＭＳ 明朝" w:hAnsi="ＭＳ 明朝" w:hint="eastAsia"/>
          <w:szCs w:val="24"/>
        </w:rPr>
        <w:t>けを行っている</w:t>
      </w:r>
      <w:r w:rsidR="001408E8" w:rsidRPr="00FE0BAE">
        <w:rPr>
          <w:rFonts w:ascii="ＭＳ 明朝" w:hAnsi="ＭＳ 明朝" w:hint="eastAsia"/>
          <w:color w:val="000000" w:themeColor="text1"/>
          <w:szCs w:val="24"/>
        </w:rPr>
        <w:t>者</w:t>
      </w:r>
    </w:p>
    <w:p w14:paraId="29BA6031" w14:textId="77777777" w:rsidR="00E76505" w:rsidRPr="00FE0BAE" w:rsidRDefault="00E76505" w:rsidP="00E71176">
      <w:pPr>
        <w:autoSpaceDE w:val="0"/>
        <w:autoSpaceDN w:val="0"/>
        <w:adjustRightInd w:val="0"/>
        <w:ind w:leftChars="200" w:left="824" w:hangingChars="100" w:hanging="275"/>
        <w:rPr>
          <w:rFonts w:ascii="ＭＳ 明朝" w:hAnsi="ＭＳ 明朝"/>
          <w:szCs w:val="24"/>
        </w:rPr>
      </w:pPr>
      <w:r w:rsidRPr="00FE0BAE">
        <w:rPr>
          <w:rFonts w:ascii="ＭＳ 明朝" w:hAnsi="ＭＳ 明朝" w:hint="eastAsia"/>
          <w:szCs w:val="24"/>
        </w:rPr>
        <w:t xml:space="preserve">ア　</w:t>
      </w:r>
      <w:r w:rsidR="007F58FB" w:rsidRPr="00FE0BAE">
        <w:rPr>
          <w:rFonts w:ascii="ＭＳ 明朝" w:hAnsi="ＭＳ 明朝" w:hint="eastAsia"/>
          <w:szCs w:val="24"/>
        </w:rPr>
        <w:t>水稲にあっては、合計で</w:t>
      </w:r>
      <w:r w:rsidRPr="00FE0BAE">
        <w:rPr>
          <w:rFonts w:ascii="ＭＳ 明朝" w:hAnsi="ＭＳ 明朝" w:hint="eastAsia"/>
          <w:szCs w:val="24"/>
        </w:rPr>
        <w:t>10アール以上の作付けを行っていること。</w:t>
      </w:r>
    </w:p>
    <w:p w14:paraId="6E090AF8" w14:textId="77777777" w:rsidR="00E76505" w:rsidRPr="00FE0BAE" w:rsidRDefault="00E76505" w:rsidP="00E71176">
      <w:pPr>
        <w:autoSpaceDE w:val="0"/>
        <w:autoSpaceDN w:val="0"/>
        <w:adjustRightInd w:val="0"/>
        <w:ind w:leftChars="200" w:left="824" w:hangingChars="100" w:hanging="275"/>
        <w:rPr>
          <w:rFonts w:ascii="ＭＳ 明朝" w:hAnsi="ＭＳ 明朝"/>
          <w:szCs w:val="24"/>
        </w:rPr>
      </w:pPr>
      <w:r w:rsidRPr="00FE0BAE">
        <w:rPr>
          <w:rFonts w:ascii="ＭＳ 明朝" w:hAnsi="ＭＳ 明朝" w:hint="eastAsia"/>
          <w:szCs w:val="24"/>
        </w:rPr>
        <w:t xml:space="preserve">イ　</w:t>
      </w:r>
      <w:r w:rsidR="007F58FB" w:rsidRPr="00FE0BAE">
        <w:rPr>
          <w:rFonts w:ascii="ＭＳ 明朝" w:hAnsi="ＭＳ 明朝" w:hint="eastAsia"/>
          <w:szCs w:val="24"/>
        </w:rPr>
        <w:t>水稲以外の作物にあって</w:t>
      </w:r>
      <w:r w:rsidRPr="00FE0BAE">
        <w:rPr>
          <w:rFonts w:ascii="ＭＳ 明朝" w:hAnsi="ＭＳ 明朝" w:hint="eastAsia"/>
          <w:szCs w:val="24"/>
        </w:rPr>
        <w:t>は、合計で2アール以上の作付けを行っていること。</w:t>
      </w:r>
    </w:p>
    <w:p w14:paraId="6BF6BDC2" w14:textId="6843F81C" w:rsidR="007F58FB" w:rsidRPr="00FE0BAE" w:rsidRDefault="007F58FB" w:rsidP="006111C6">
      <w:pPr>
        <w:autoSpaceDE w:val="0"/>
        <w:autoSpaceDN w:val="0"/>
        <w:adjustRightInd w:val="0"/>
        <w:ind w:left="275" w:hangingChars="100" w:hanging="275"/>
        <w:rPr>
          <w:rFonts w:ascii="ＭＳ 明朝" w:hAnsi="ＭＳ 明朝"/>
          <w:strike/>
          <w:color w:val="FF0000"/>
          <w:szCs w:val="24"/>
        </w:rPr>
      </w:pPr>
      <w:r w:rsidRPr="00FE0BAE">
        <w:rPr>
          <w:rFonts w:ascii="ＭＳ 明朝" w:hAnsi="ＭＳ 明朝" w:hint="eastAsia"/>
          <w:szCs w:val="24"/>
        </w:rPr>
        <w:t xml:space="preserve">　(3)　農業経営を継続する</w:t>
      </w:r>
      <w:r w:rsidR="001408E8" w:rsidRPr="00FE0BAE">
        <w:rPr>
          <w:rFonts w:ascii="ＭＳ 明朝" w:hAnsi="ＭＳ 明朝" w:hint="eastAsia"/>
          <w:color w:val="000000" w:themeColor="text1"/>
          <w:szCs w:val="24"/>
        </w:rPr>
        <w:t>者</w:t>
      </w:r>
    </w:p>
    <w:p w14:paraId="73DAAA71" w14:textId="77777777" w:rsidR="00E76505" w:rsidRPr="00FE0BAE" w:rsidRDefault="00E76505" w:rsidP="006111C6">
      <w:pPr>
        <w:autoSpaceDE w:val="0"/>
        <w:autoSpaceDN w:val="0"/>
        <w:adjustRightInd w:val="0"/>
        <w:ind w:left="275" w:hangingChars="100" w:hanging="275"/>
        <w:rPr>
          <w:rFonts w:ascii="ＭＳ 明朝" w:hAnsi="ＭＳ 明朝"/>
          <w:szCs w:val="24"/>
        </w:rPr>
      </w:pPr>
      <w:r w:rsidRPr="00FE0BAE">
        <w:rPr>
          <w:rFonts w:ascii="ＭＳ 明朝" w:hAnsi="ＭＳ 明朝" w:hint="eastAsia"/>
          <w:szCs w:val="24"/>
        </w:rPr>
        <w:t xml:space="preserve">　(4)　その他町長が適切であると認める者</w:t>
      </w:r>
    </w:p>
    <w:p w14:paraId="26C9B1B4" w14:textId="77777777" w:rsidR="00EE374D" w:rsidRPr="00FE0BAE" w:rsidRDefault="00EE374D" w:rsidP="00EE374D">
      <w:pPr>
        <w:autoSpaceDE w:val="0"/>
        <w:autoSpaceDN w:val="0"/>
        <w:adjustRightInd w:val="0"/>
        <w:rPr>
          <w:rFonts w:ascii="ＭＳ 明朝" w:hAnsi="ＭＳ 明朝"/>
          <w:szCs w:val="24"/>
        </w:rPr>
      </w:pPr>
      <w:r w:rsidRPr="00FE0BAE">
        <w:rPr>
          <w:rFonts w:ascii="ＭＳ 明朝" w:hAnsi="ＭＳ 明朝" w:hint="eastAsia"/>
          <w:szCs w:val="24"/>
        </w:rPr>
        <w:t xml:space="preserve">　(</w:t>
      </w:r>
      <w:r w:rsidR="007F58FB" w:rsidRPr="00FE0BAE">
        <w:rPr>
          <w:rFonts w:ascii="ＭＳ 明朝" w:hAnsi="ＭＳ 明朝" w:hint="eastAsia"/>
          <w:szCs w:val="24"/>
        </w:rPr>
        <w:t>支給額</w:t>
      </w:r>
      <w:r w:rsidRPr="00FE0BAE">
        <w:rPr>
          <w:rFonts w:ascii="ＭＳ 明朝" w:hAnsi="ＭＳ 明朝" w:hint="eastAsia"/>
          <w:szCs w:val="24"/>
        </w:rPr>
        <w:t>)</w:t>
      </w:r>
    </w:p>
    <w:p w14:paraId="22B31B96" w14:textId="77777777" w:rsidR="0037042E" w:rsidRPr="00FE0BAE" w:rsidRDefault="00EE374D" w:rsidP="0037042E">
      <w:pPr>
        <w:autoSpaceDE w:val="0"/>
        <w:autoSpaceDN w:val="0"/>
        <w:adjustRightInd w:val="0"/>
        <w:ind w:left="275" w:hangingChars="100" w:hanging="275"/>
        <w:rPr>
          <w:rFonts w:ascii="ＭＳ 明朝" w:hAnsi="ＭＳ 明朝"/>
          <w:szCs w:val="24"/>
        </w:rPr>
      </w:pPr>
      <w:r w:rsidRPr="00FE0BAE">
        <w:rPr>
          <w:rFonts w:ascii="ＭＳ 明朝" w:hAnsi="ＭＳ 明朝" w:hint="eastAsia"/>
          <w:szCs w:val="24"/>
        </w:rPr>
        <w:t xml:space="preserve">第4条　</w:t>
      </w:r>
      <w:r w:rsidR="007F58FB" w:rsidRPr="00FE0BAE">
        <w:rPr>
          <w:rFonts w:ascii="ＭＳ 明朝" w:hAnsi="ＭＳ 明朝" w:hint="eastAsia"/>
          <w:szCs w:val="24"/>
        </w:rPr>
        <w:t>支給額は、南越前町農業再生協議会が保有する</w:t>
      </w:r>
      <w:r w:rsidR="001408E8" w:rsidRPr="00FE0BAE">
        <w:rPr>
          <w:rFonts w:ascii="ＭＳ 明朝" w:hAnsi="ＭＳ 明朝" w:hint="eastAsia"/>
          <w:szCs w:val="24"/>
        </w:rPr>
        <w:t>水稲生産実施計画書</w:t>
      </w:r>
      <w:r w:rsidR="001408E8" w:rsidRPr="00FE0BAE">
        <w:rPr>
          <w:rFonts w:ascii="ＭＳ 明朝" w:hAnsi="ＭＳ 明朝" w:hint="eastAsia"/>
          <w:szCs w:val="24"/>
        </w:rPr>
        <w:lastRenderedPageBreak/>
        <w:t>及び経営所得安定対策等交付金等営農計画書(助成金申請書)兼水稲共済加入申込書兼変更届出書</w:t>
      </w:r>
      <w:r w:rsidR="007F58FB" w:rsidRPr="00FE0BAE">
        <w:rPr>
          <w:rFonts w:ascii="ＭＳ 明朝" w:hAnsi="ＭＳ 明朝" w:hint="eastAsia"/>
          <w:szCs w:val="24"/>
        </w:rPr>
        <w:t>を基に、福井県及び町が実施した農作物被害状況調査により算定した金額</w:t>
      </w:r>
      <w:r w:rsidR="001408E8" w:rsidRPr="00FE0BAE">
        <w:rPr>
          <w:rFonts w:ascii="ＭＳ 明朝" w:hAnsi="ＭＳ 明朝" w:hint="eastAsia"/>
          <w:szCs w:val="24"/>
        </w:rPr>
        <w:t>する。ただし</w:t>
      </w:r>
      <w:r w:rsidR="00042DDD" w:rsidRPr="00FE0BAE">
        <w:rPr>
          <w:rFonts w:ascii="ＭＳ 明朝" w:hAnsi="ＭＳ 明朝" w:hint="eastAsia"/>
          <w:szCs w:val="24"/>
        </w:rPr>
        <w:t>、水田における被害面積10アール当たり18,000円以内を上限とする。</w:t>
      </w:r>
    </w:p>
    <w:p w14:paraId="4C361120" w14:textId="77777777" w:rsidR="00042DDD" w:rsidRPr="00FE0BAE" w:rsidRDefault="00042DDD" w:rsidP="0037042E">
      <w:pPr>
        <w:autoSpaceDE w:val="0"/>
        <w:autoSpaceDN w:val="0"/>
        <w:adjustRightInd w:val="0"/>
        <w:ind w:left="275" w:hangingChars="100" w:hanging="275"/>
        <w:rPr>
          <w:rFonts w:ascii="ＭＳ 明朝" w:hAnsi="ＭＳ 明朝"/>
          <w:szCs w:val="24"/>
        </w:rPr>
      </w:pPr>
      <w:r w:rsidRPr="00FE0BAE">
        <w:rPr>
          <w:rFonts w:ascii="ＭＳ 明朝" w:hAnsi="ＭＳ 明朝" w:hint="eastAsia"/>
          <w:szCs w:val="24"/>
        </w:rPr>
        <w:t>2　給付金の支給は、一の支給対象者について1回限りとする。</w:t>
      </w:r>
    </w:p>
    <w:p w14:paraId="513BC4FA" w14:textId="77777777" w:rsidR="00042DDD" w:rsidRPr="00FE0BAE" w:rsidRDefault="00042DDD" w:rsidP="00042DDD">
      <w:pPr>
        <w:autoSpaceDE w:val="0"/>
        <w:autoSpaceDN w:val="0"/>
        <w:adjustRightInd w:val="0"/>
        <w:ind w:leftChars="100" w:left="550" w:hangingChars="100" w:hanging="275"/>
        <w:rPr>
          <w:rFonts w:ascii="ＭＳ 明朝" w:hAnsi="ＭＳ 明朝"/>
          <w:szCs w:val="24"/>
        </w:rPr>
      </w:pPr>
      <w:r w:rsidRPr="00FE0BAE">
        <w:rPr>
          <w:rFonts w:ascii="ＭＳ 明朝" w:hAnsi="ＭＳ 明朝" w:hint="eastAsia"/>
          <w:szCs w:val="24"/>
        </w:rPr>
        <w:t>(交付申請及び実績報告)</w:t>
      </w:r>
    </w:p>
    <w:p w14:paraId="7D00882D" w14:textId="77777777" w:rsidR="0029721D" w:rsidRPr="00FE0BAE" w:rsidRDefault="007C56F7" w:rsidP="00E76505">
      <w:pPr>
        <w:autoSpaceDE w:val="0"/>
        <w:autoSpaceDN w:val="0"/>
        <w:adjustRightInd w:val="0"/>
        <w:ind w:left="275" w:hangingChars="100" w:hanging="275"/>
        <w:rPr>
          <w:rFonts w:ascii="ＭＳ 明朝" w:hAnsi="ＭＳ 明朝"/>
          <w:szCs w:val="24"/>
        </w:rPr>
      </w:pPr>
      <w:r w:rsidRPr="00FE0BAE">
        <w:rPr>
          <w:rFonts w:ascii="ＭＳ 明朝" w:hAnsi="ＭＳ 明朝" w:hint="eastAsia"/>
          <w:szCs w:val="24"/>
        </w:rPr>
        <w:t>第</w:t>
      </w:r>
      <w:r w:rsidR="00B00563" w:rsidRPr="00FE0BAE">
        <w:rPr>
          <w:rFonts w:ascii="ＭＳ 明朝" w:hAnsi="ＭＳ 明朝" w:hint="eastAsia"/>
          <w:szCs w:val="24"/>
        </w:rPr>
        <w:t>5</w:t>
      </w:r>
      <w:r w:rsidRPr="00FE0BAE">
        <w:rPr>
          <w:rFonts w:ascii="ＭＳ 明朝" w:hAnsi="ＭＳ 明朝" w:hint="eastAsia"/>
          <w:szCs w:val="24"/>
        </w:rPr>
        <w:t xml:space="preserve">条　</w:t>
      </w:r>
      <w:r w:rsidR="00042DDD" w:rsidRPr="00FE0BAE">
        <w:rPr>
          <w:rFonts w:ascii="ＭＳ 明朝" w:hAnsi="ＭＳ 明朝" w:hint="eastAsia"/>
          <w:szCs w:val="24"/>
        </w:rPr>
        <w:t>支給</w:t>
      </w:r>
      <w:r w:rsidR="00E76505" w:rsidRPr="00FE0BAE">
        <w:rPr>
          <w:rFonts w:ascii="ＭＳ 明朝" w:hAnsi="ＭＳ 明朝" w:hint="eastAsia"/>
          <w:szCs w:val="24"/>
        </w:rPr>
        <w:t>対象者は、</w:t>
      </w:r>
      <w:r w:rsidR="00042DDD" w:rsidRPr="00FE0BAE">
        <w:rPr>
          <w:rFonts w:ascii="ＭＳ 明朝" w:hAnsi="ＭＳ 明朝" w:hint="eastAsia"/>
          <w:szCs w:val="24"/>
        </w:rPr>
        <w:t>給付金の支給を受けようとするときは、南越前町農作物被害特別給付金交付申請書兼実績報告書(様式第1号)に誓約書(様式第2号)を添えて、町長に提出しなければならない</w:t>
      </w:r>
      <w:r w:rsidR="0029721D" w:rsidRPr="00FE0BAE">
        <w:rPr>
          <w:rFonts w:ascii="ＭＳ 明朝" w:hAnsi="ＭＳ 明朝" w:hint="eastAsia"/>
          <w:szCs w:val="24"/>
        </w:rPr>
        <w:t>。</w:t>
      </w:r>
    </w:p>
    <w:p w14:paraId="187532FE" w14:textId="77777777" w:rsidR="00226E23" w:rsidRPr="00FE0BAE" w:rsidRDefault="00226E23" w:rsidP="006111C6">
      <w:pPr>
        <w:autoSpaceDE w:val="0"/>
        <w:autoSpaceDN w:val="0"/>
        <w:adjustRightInd w:val="0"/>
        <w:ind w:left="275" w:hangingChars="100" w:hanging="275"/>
        <w:rPr>
          <w:rFonts w:ascii="ＭＳ 明朝" w:hAnsi="ＭＳ 明朝"/>
          <w:szCs w:val="24"/>
        </w:rPr>
      </w:pPr>
      <w:r w:rsidRPr="00FE0BAE">
        <w:rPr>
          <w:rFonts w:ascii="ＭＳ 明朝" w:hAnsi="ＭＳ 明朝" w:hint="eastAsia"/>
          <w:szCs w:val="24"/>
        </w:rPr>
        <w:t xml:space="preserve">　(</w:t>
      </w:r>
      <w:r w:rsidR="00042DDD" w:rsidRPr="00FE0BAE">
        <w:rPr>
          <w:rFonts w:ascii="ＭＳ 明朝" w:hAnsi="ＭＳ 明朝" w:hint="eastAsia"/>
          <w:szCs w:val="24"/>
        </w:rPr>
        <w:t>給付金の交付決定及び額の確定</w:t>
      </w:r>
      <w:r w:rsidRPr="00FE0BAE">
        <w:rPr>
          <w:rFonts w:ascii="ＭＳ 明朝" w:hAnsi="ＭＳ 明朝" w:hint="eastAsia"/>
          <w:szCs w:val="24"/>
        </w:rPr>
        <w:t>)</w:t>
      </w:r>
    </w:p>
    <w:p w14:paraId="6331EB80" w14:textId="77777777" w:rsidR="00400466" w:rsidRPr="00FE0BAE" w:rsidRDefault="00226E23" w:rsidP="00E71176">
      <w:pPr>
        <w:rPr>
          <w:rFonts w:ascii="ＭＳ 明朝" w:hAnsi="ＭＳ 明朝"/>
        </w:rPr>
      </w:pPr>
      <w:r w:rsidRPr="00FE0BAE">
        <w:rPr>
          <w:rFonts w:ascii="ＭＳ 明朝" w:hAnsi="ＭＳ 明朝" w:hint="eastAsia"/>
          <w:szCs w:val="24"/>
        </w:rPr>
        <w:t>第</w:t>
      </w:r>
      <w:r w:rsidR="00B00563" w:rsidRPr="00FE0BAE">
        <w:rPr>
          <w:rFonts w:ascii="ＭＳ 明朝" w:hAnsi="ＭＳ 明朝" w:hint="eastAsia"/>
          <w:szCs w:val="24"/>
        </w:rPr>
        <w:t>6</w:t>
      </w:r>
      <w:r w:rsidRPr="00FE0BAE">
        <w:rPr>
          <w:rFonts w:ascii="ＭＳ 明朝" w:hAnsi="ＭＳ 明朝" w:hint="eastAsia"/>
          <w:szCs w:val="24"/>
        </w:rPr>
        <w:t xml:space="preserve">条　</w:t>
      </w:r>
      <w:r w:rsidR="00042DDD" w:rsidRPr="00FE0BAE">
        <w:rPr>
          <w:rFonts w:ascii="ＭＳ 明朝" w:hAnsi="ＭＳ 明朝" w:hint="eastAsia"/>
        </w:rPr>
        <w:t>町長は、前条の規定による申請及び実績報告があったときは、速やかにその内容を審査し、給付金の交付の可否の決定及び額の確定をしたときは、南越前町農作物被害特別給付金交付(不交付)決定兼確定通知書(様式第3号)により、支給対象者に通知するものとする。</w:t>
      </w:r>
    </w:p>
    <w:p w14:paraId="0D24744E" w14:textId="77777777" w:rsidR="00042DDD" w:rsidRPr="00FE0BAE" w:rsidRDefault="00042DDD" w:rsidP="00042DDD">
      <w:pPr>
        <w:ind w:leftChars="100" w:left="275"/>
        <w:rPr>
          <w:rFonts w:ascii="ＭＳ 明朝" w:hAnsi="ＭＳ 明朝"/>
        </w:rPr>
      </w:pPr>
      <w:r w:rsidRPr="00FE0BAE">
        <w:rPr>
          <w:rFonts w:ascii="ＭＳ 明朝" w:hAnsi="ＭＳ 明朝" w:hint="eastAsia"/>
        </w:rPr>
        <w:t>(交付請求)</w:t>
      </w:r>
    </w:p>
    <w:p w14:paraId="4A8E8FE7" w14:textId="77777777" w:rsidR="00042DDD" w:rsidRPr="00FE0BAE" w:rsidRDefault="00042DDD" w:rsidP="00E71176">
      <w:pPr>
        <w:rPr>
          <w:rFonts w:ascii="ＭＳ 明朝" w:hAnsi="ＭＳ 明朝"/>
          <w:szCs w:val="24"/>
        </w:rPr>
      </w:pPr>
      <w:r w:rsidRPr="00FE0BAE">
        <w:rPr>
          <w:rFonts w:ascii="ＭＳ 明朝" w:hAnsi="ＭＳ 明朝" w:hint="eastAsia"/>
          <w:szCs w:val="24"/>
        </w:rPr>
        <w:t>第7条　支給対象者は、給付金の交付を請求しようとするときは、南越前町農作物被害特別給付金交付請求書(様式第4号)を町長に提出しなければならない。</w:t>
      </w:r>
    </w:p>
    <w:p w14:paraId="5A337A44" w14:textId="77777777" w:rsidR="00042DDD" w:rsidRPr="00FE0BAE" w:rsidRDefault="00042DDD" w:rsidP="00433269">
      <w:pPr>
        <w:ind w:leftChars="100" w:left="275"/>
        <w:rPr>
          <w:rFonts w:ascii="ＭＳ 明朝" w:hAnsi="ＭＳ 明朝"/>
          <w:szCs w:val="24"/>
        </w:rPr>
      </w:pPr>
      <w:r w:rsidRPr="00FE0BAE">
        <w:rPr>
          <w:rFonts w:ascii="ＭＳ 明朝" w:hAnsi="ＭＳ 明朝" w:hint="eastAsia"/>
          <w:szCs w:val="24"/>
        </w:rPr>
        <w:t>(交付決定等の取消し)</w:t>
      </w:r>
    </w:p>
    <w:p w14:paraId="03E66B62" w14:textId="77777777" w:rsidR="00042DDD" w:rsidRPr="00FE0BAE" w:rsidRDefault="00042DDD" w:rsidP="00042DDD">
      <w:pPr>
        <w:rPr>
          <w:rFonts w:ascii="ＭＳ 明朝" w:hAnsi="ＭＳ 明朝"/>
          <w:szCs w:val="24"/>
        </w:rPr>
      </w:pPr>
      <w:r w:rsidRPr="00FE0BAE">
        <w:rPr>
          <w:rFonts w:ascii="ＭＳ 明朝" w:hAnsi="ＭＳ 明朝" w:hint="eastAsia"/>
          <w:szCs w:val="24"/>
        </w:rPr>
        <w:t>第8条　町長は、第</w:t>
      </w:r>
      <w:r w:rsidR="00433269" w:rsidRPr="00FE0BAE">
        <w:rPr>
          <w:rFonts w:ascii="ＭＳ 明朝" w:hAnsi="ＭＳ 明朝" w:hint="eastAsia"/>
          <w:szCs w:val="24"/>
        </w:rPr>
        <w:t>6</w:t>
      </w:r>
      <w:r w:rsidRPr="00FE0BAE">
        <w:rPr>
          <w:rFonts w:ascii="ＭＳ 明朝" w:hAnsi="ＭＳ 明朝" w:hint="eastAsia"/>
          <w:szCs w:val="24"/>
        </w:rPr>
        <w:t>条の規定により給付金の交付決定等を受けた者</w:t>
      </w:r>
      <w:r w:rsidR="00433269" w:rsidRPr="00FE0BAE">
        <w:rPr>
          <w:rFonts w:ascii="ＭＳ 明朝" w:hAnsi="ＭＳ 明朝" w:hint="eastAsia"/>
          <w:szCs w:val="24"/>
        </w:rPr>
        <w:t>(</w:t>
      </w:r>
      <w:r w:rsidRPr="00FE0BAE">
        <w:rPr>
          <w:rFonts w:ascii="ＭＳ 明朝" w:hAnsi="ＭＳ 明朝" w:hint="eastAsia"/>
          <w:szCs w:val="24"/>
        </w:rPr>
        <w:t>以下「交付決定者」という。</w:t>
      </w:r>
      <w:r w:rsidR="00433269" w:rsidRPr="00FE0BAE">
        <w:rPr>
          <w:rFonts w:ascii="ＭＳ 明朝" w:hAnsi="ＭＳ 明朝" w:hint="eastAsia"/>
          <w:szCs w:val="24"/>
        </w:rPr>
        <w:t>)</w:t>
      </w:r>
      <w:r w:rsidRPr="00FE0BAE">
        <w:rPr>
          <w:rFonts w:ascii="ＭＳ 明朝" w:hAnsi="ＭＳ 明朝" w:hint="eastAsia"/>
          <w:szCs w:val="24"/>
        </w:rPr>
        <w:t>が次の各号のいずれかに該当すると認めたときは、給付金の交付決定等の全部又は一部を取り消すことができる。</w:t>
      </w:r>
    </w:p>
    <w:p w14:paraId="39B23890" w14:textId="77777777" w:rsidR="00042DDD" w:rsidRPr="00FE0BAE" w:rsidRDefault="00042DDD" w:rsidP="00042DDD">
      <w:pPr>
        <w:rPr>
          <w:rFonts w:ascii="ＭＳ 明朝" w:hAnsi="ＭＳ 明朝"/>
          <w:szCs w:val="24"/>
        </w:rPr>
      </w:pPr>
      <w:r w:rsidRPr="00FE0BAE">
        <w:rPr>
          <w:rFonts w:ascii="ＭＳ 明朝" w:hAnsi="ＭＳ 明朝" w:hint="eastAsia"/>
          <w:szCs w:val="24"/>
        </w:rPr>
        <w:t xml:space="preserve">　</w:t>
      </w:r>
      <w:r w:rsidR="00433269" w:rsidRPr="00FE0BAE">
        <w:rPr>
          <w:rFonts w:ascii="ＭＳ 明朝" w:hAnsi="ＭＳ 明朝" w:hint="eastAsia"/>
          <w:szCs w:val="24"/>
        </w:rPr>
        <w:t>(1)</w:t>
      </w:r>
      <w:r w:rsidRPr="00FE0BAE">
        <w:rPr>
          <w:rFonts w:ascii="ＭＳ 明朝" w:hAnsi="ＭＳ 明朝" w:hint="eastAsia"/>
          <w:szCs w:val="24"/>
        </w:rPr>
        <w:t xml:space="preserve">　給付金の交付申請に際して虚偽又は違反があったとき。</w:t>
      </w:r>
    </w:p>
    <w:p w14:paraId="0530BB5E" w14:textId="77777777" w:rsidR="00042DDD" w:rsidRPr="00FE0BAE" w:rsidRDefault="00433269" w:rsidP="00433269">
      <w:pPr>
        <w:ind w:leftChars="100" w:left="550" w:hangingChars="100" w:hanging="275"/>
        <w:rPr>
          <w:rFonts w:ascii="ＭＳ 明朝" w:hAnsi="ＭＳ 明朝"/>
          <w:szCs w:val="24"/>
        </w:rPr>
      </w:pPr>
      <w:r w:rsidRPr="00FE0BAE">
        <w:rPr>
          <w:rFonts w:ascii="ＭＳ 明朝" w:hAnsi="ＭＳ 明朝" w:hint="eastAsia"/>
          <w:szCs w:val="24"/>
        </w:rPr>
        <w:t>(2)</w:t>
      </w:r>
      <w:r w:rsidR="00042DDD" w:rsidRPr="00FE0BAE">
        <w:rPr>
          <w:rFonts w:ascii="ＭＳ 明朝" w:hAnsi="ＭＳ 明朝" w:hint="eastAsia"/>
          <w:szCs w:val="24"/>
        </w:rPr>
        <w:t xml:space="preserve">　給付金の交付決定等</w:t>
      </w:r>
      <w:r w:rsidRPr="00FE0BAE">
        <w:rPr>
          <w:rFonts w:ascii="ＭＳ 明朝" w:hAnsi="ＭＳ 明朝" w:hint="eastAsia"/>
          <w:szCs w:val="24"/>
        </w:rPr>
        <w:t>の</w:t>
      </w:r>
      <w:r w:rsidR="00042DDD" w:rsidRPr="00FE0BAE">
        <w:rPr>
          <w:rFonts w:ascii="ＭＳ 明朝" w:hAnsi="ＭＳ 明朝" w:hint="eastAsia"/>
          <w:szCs w:val="24"/>
        </w:rPr>
        <w:t>後に交付の要件を満たさなくなったことが明らかとなったとき。</w:t>
      </w:r>
    </w:p>
    <w:p w14:paraId="3990AA77" w14:textId="77777777" w:rsidR="00042DDD" w:rsidRPr="00FE0BAE" w:rsidRDefault="00433269" w:rsidP="00433269">
      <w:pPr>
        <w:ind w:leftChars="100" w:left="275"/>
        <w:rPr>
          <w:rFonts w:ascii="ＭＳ 明朝" w:hAnsi="ＭＳ 明朝"/>
          <w:szCs w:val="24"/>
        </w:rPr>
      </w:pPr>
      <w:r w:rsidRPr="00FE0BAE">
        <w:rPr>
          <w:rFonts w:ascii="ＭＳ 明朝" w:hAnsi="ＭＳ 明朝" w:hint="eastAsia"/>
          <w:szCs w:val="24"/>
        </w:rPr>
        <w:t>(3)</w:t>
      </w:r>
      <w:r w:rsidR="00042DDD" w:rsidRPr="00FE0BAE">
        <w:rPr>
          <w:rFonts w:ascii="ＭＳ 明朝" w:hAnsi="ＭＳ 明朝" w:hint="eastAsia"/>
          <w:szCs w:val="24"/>
        </w:rPr>
        <w:t xml:space="preserve">　偽りその他不正の手段により給付金の交付決定等を受けたとき。</w:t>
      </w:r>
    </w:p>
    <w:p w14:paraId="7DE85C3C" w14:textId="77777777" w:rsidR="00042DDD" w:rsidRPr="00FE0BAE" w:rsidRDefault="00433269" w:rsidP="00433269">
      <w:pPr>
        <w:ind w:left="275" w:hangingChars="100" w:hanging="275"/>
        <w:rPr>
          <w:rFonts w:ascii="ＭＳ 明朝" w:hAnsi="ＭＳ 明朝"/>
          <w:szCs w:val="24"/>
        </w:rPr>
      </w:pPr>
      <w:r w:rsidRPr="00FE0BAE">
        <w:rPr>
          <w:rFonts w:ascii="ＭＳ 明朝" w:hAnsi="ＭＳ 明朝" w:hint="eastAsia"/>
          <w:szCs w:val="24"/>
        </w:rPr>
        <w:t>2</w:t>
      </w:r>
      <w:r w:rsidR="00042DDD" w:rsidRPr="00FE0BAE">
        <w:rPr>
          <w:rFonts w:ascii="ＭＳ 明朝" w:hAnsi="ＭＳ 明朝" w:hint="eastAsia"/>
          <w:szCs w:val="24"/>
        </w:rPr>
        <w:t xml:space="preserve">　町長は、前項の規定により給付金の交付決定等の全部又は一部を取り消したときは、南越前町農作物被害特別給付金交付決定等取消通知書</w:t>
      </w:r>
      <w:r w:rsidRPr="00FE0BAE">
        <w:rPr>
          <w:rFonts w:ascii="ＭＳ 明朝" w:hAnsi="ＭＳ 明朝" w:hint="eastAsia"/>
          <w:szCs w:val="24"/>
        </w:rPr>
        <w:t>(</w:t>
      </w:r>
      <w:r w:rsidR="00042DDD" w:rsidRPr="00FE0BAE">
        <w:rPr>
          <w:rFonts w:ascii="ＭＳ 明朝" w:hAnsi="ＭＳ 明朝" w:hint="eastAsia"/>
          <w:szCs w:val="24"/>
        </w:rPr>
        <w:t>様式第</w:t>
      </w:r>
      <w:r w:rsidRPr="00FE0BAE">
        <w:rPr>
          <w:rFonts w:ascii="ＭＳ 明朝" w:hAnsi="ＭＳ 明朝" w:hint="eastAsia"/>
          <w:szCs w:val="24"/>
        </w:rPr>
        <w:t>5</w:t>
      </w:r>
      <w:r w:rsidR="00042DDD" w:rsidRPr="00FE0BAE">
        <w:rPr>
          <w:rFonts w:ascii="ＭＳ 明朝" w:hAnsi="ＭＳ 明朝" w:hint="eastAsia"/>
          <w:szCs w:val="24"/>
        </w:rPr>
        <w:t>号</w:t>
      </w:r>
      <w:r w:rsidRPr="00FE0BAE">
        <w:rPr>
          <w:rFonts w:ascii="ＭＳ 明朝" w:hAnsi="ＭＳ 明朝" w:hint="eastAsia"/>
          <w:szCs w:val="24"/>
        </w:rPr>
        <w:t>)</w:t>
      </w:r>
      <w:r w:rsidR="00042DDD" w:rsidRPr="00FE0BAE">
        <w:rPr>
          <w:rFonts w:ascii="ＭＳ 明朝" w:hAnsi="ＭＳ 明朝" w:hint="eastAsia"/>
          <w:szCs w:val="24"/>
        </w:rPr>
        <w:t>により、交付決定者に通知するものとする。</w:t>
      </w:r>
    </w:p>
    <w:p w14:paraId="5627752A" w14:textId="77777777" w:rsidR="00042DDD" w:rsidRPr="00FE0BAE" w:rsidRDefault="00433269" w:rsidP="00042DDD">
      <w:pPr>
        <w:rPr>
          <w:rFonts w:ascii="ＭＳ 明朝" w:hAnsi="ＭＳ 明朝"/>
          <w:szCs w:val="24"/>
        </w:rPr>
      </w:pPr>
      <w:r w:rsidRPr="00FE0BAE">
        <w:rPr>
          <w:rFonts w:ascii="ＭＳ 明朝" w:hAnsi="ＭＳ 明朝" w:hint="eastAsia"/>
          <w:szCs w:val="24"/>
        </w:rPr>
        <w:t>3</w:t>
      </w:r>
      <w:r w:rsidR="00042DDD" w:rsidRPr="00FE0BAE">
        <w:rPr>
          <w:rFonts w:ascii="ＭＳ 明朝" w:hAnsi="ＭＳ 明朝" w:hint="eastAsia"/>
          <w:szCs w:val="24"/>
        </w:rPr>
        <w:t xml:space="preserve">　町長は、第</w:t>
      </w:r>
      <w:r w:rsidRPr="00FE0BAE">
        <w:rPr>
          <w:rFonts w:ascii="ＭＳ 明朝" w:hAnsi="ＭＳ 明朝" w:hint="eastAsia"/>
          <w:szCs w:val="24"/>
        </w:rPr>
        <w:t>1</w:t>
      </w:r>
      <w:r w:rsidR="00042DDD" w:rsidRPr="00FE0BAE">
        <w:rPr>
          <w:rFonts w:ascii="ＭＳ 明朝" w:hAnsi="ＭＳ 明朝" w:hint="eastAsia"/>
          <w:szCs w:val="24"/>
        </w:rPr>
        <w:t>項の規定により給付金の交付の決定等の全部又は一部を取り消した場合において、当該取消しに係る部分について既に給付金が交付されているときは、期限を定めてその返還を求めることができる。</w:t>
      </w:r>
    </w:p>
    <w:p w14:paraId="42C6A067" w14:textId="77777777" w:rsidR="000D6707" w:rsidRPr="00FE0BAE" w:rsidRDefault="000D6707" w:rsidP="006111C6">
      <w:pPr>
        <w:autoSpaceDE w:val="0"/>
        <w:autoSpaceDN w:val="0"/>
        <w:adjustRightInd w:val="0"/>
        <w:ind w:firstLineChars="100" w:firstLine="275"/>
        <w:rPr>
          <w:rFonts w:ascii="ＭＳ 明朝" w:hAnsi="ＭＳ 明朝"/>
          <w:szCs w:val="24"/>
        </w:rPr>
      </w:pPr>
      <w:r w:rsidRPr="00FE0BAE">
        <w:rPr>
          <w:rFonts w:ascii="ＭＳ 明朝" w:hAnsi="ＭＳ 明朝"/>
          <w:szCs w:val="24"/>
        </w:rPr>
        <w:lastRenderedPageBreak/>
        <w:t>(</w:t>
      </w:r>
      <w:r w:rsidRPr="00FE0BAE">
        <w:rPr>
          <w:rFonts w:ascii="ＭＳ 明朝" w:hAnsi="ＭＳ 明朝" w:hint="eastAsia"/>
          <w:szCs w:val="24"/>
        </w:rPr>
        <w:t>その他</w:t>
      </w:r>
      <w:r w:rsidRPr="00FE0BAE">
        <w:rPr>
          <w:rFonts w:ascii="ＭＳ 明朝" w:hAnsi="ＭＳ 明朝"/>
          <w:szCs w:val="24"/>
        </w:rPr>
        <w:t>)</w:t>
      </w:r>
    </w:p>
    <w:p w14:paraId="59046895" w14:textId="77777777" w:rsidR="000D6707" w:rsidRPr="00FE0BAE" w:rsidRDefault="000D6707" w:rsidP="006111C6">
      <w:pPr>
        <w:autoSpaceDE w:val="0"/>
        <w:autoSpaceDN w:val="0"/>
        <w:adjustRightInd w:val="0"/>
        <w:ind w:left="275" w:hangingChars="100" w:hanging="275"/>
        <w:rPr>
          <w:rFonts w:ascii="ＭＳ 明朝" w:hAnsi="ＭＳ 明朝"/>
          <w:szCs w:val="24"/>
        </w:rPr>
      </w:pPr>
      <w:r w:rsidRPr="00FE0BAE">
        <w:rPr>
          <w:rFonts w:ascii="ＭＳ 明朝" w:hAnsi="ＭＳ 明朝" w:hint="eastAsia"/>
          <w:szCs w:val="24"/>
        </w:rPr>
        <w:t>第</w:t>
      </w:r>
      <w:r w:rsidR="00E71176" w:rsidRPr="00FE0BAE">
        <w:rPr>
          <w:rFonts w:ascii="ＭＳ 明朝" w:hAnsi="ＭＳ 明朝" w:hint="eastAsia"/>
          <w:szCs w:val="24"/>
        </w:rPr>
        <w:t>7</w:t>
      </w:r>
      <w:r w:rsidRPr="00FE0BAE">
        <w:rPr>
          <w:rFonts w:ascii="ＭＳ 明朝" w:hAnsi="ＭＳ 明朝" w:hint="eastAsia"/>
          <w:szCs w:val="24"/>
        </w:rPr>
        <w:t>条　この</w:t>
      </w:r>
      <w:r w:rsidR="00207681" w:rsidRPr="00FE0BAE">
        <w:rPr>
          <w:rFonts w:ascii="ＭＳ 明朝" w:hAnsi="ＭＳ 明朝" w:hint="eastAsia"/>
          <w:szCs w:val="24"/>
        </w:rPr>
        <w:t>告示</w:t>
      </w:r>
      <w:r w:rsidRPr="00FE0BAE">
        <w:rPr>
          <w:rFonts w:ascii="ＭＳ 明朝" w:hAnsi="ＭＳ 明朝" w:hint="eastAsia"/>
          <w:szCs w:val="24"/>
        </w:rPr>
        <w:t>に定めるもののほか、必要な事項は、町長が別に定める。</w:t>
      </w:r>
    </w:p>
    <w:p w14:paraId="192CFBD1" w14:textId="77777777" w:rsidR="000D6707" w:rsidRPr="00FE0BAE" w:rsidRDefault="000D6707" w:rsidP="006111C6">
      <w:pPr>
        <w:autoSpaceDE w:val="0"/>
        <w:autoSpaceDN w:val="0"/>
        <w:adjustRightInd w:val="0"/>
        <w:ind w:left="200" w:hanging="200"/>
        <w:rPr>
          <w:rFonts w:ascii="ＭＳ 明朝" w:hAnsi="ＭＳ 明朝"/>
          <w:szCs w:val="24"/>
        </w:rPr>
      </w:pPr>
    </w:p>
    <w:p w14:paraId="6DC532AD" w14:textId="77777777" w:rsidR="005963FD" w:rsidRPr="00FE0BAE" w:rsidRDefault="005963FD" w:rsidP="006111C6">
      <w:pPr>
        <w:autoSpaceDE w:val="0"/>
        <w:autoSpaceDN w:val="0"/>
        <w:adjustRightInd w:val="0"/>
        <w:ind w:left="200" w:hanging="200"/>
        <w:rPr>
          <w:rFonts w:ascii="ＭＳ 明朝" w:hAnsi="ＭＳ 明朝"/>
          <w:szCs w:val="24"/>
        </w:rPr>
      </w:pPr>
    </w:p>
    <w:p w14:paraId="41360811" w14:textId="77777777" w:rsidR="00BF4F11" w:rsidRPr="00FE0BAE" w:rsidRDefault="00BF4F11" w:rsidP="006111C6">
      <w:pPr>
        <w:autoSpaceDE w:val="0"/>
        <w:autoSpaceDN w:val="0"/>
        <w:adjustRightInd w:val="0"/>
        <w:rPr>
          <w:rFonts w:ascii="ＭＳ 明朝" w:hAnsi="ＭＳ 明朝"/>
          <w:szCs w:val="24"/>
        </w:rPr>
      </w:pPr>
    </w:p>
    <w:p w14:paraId="50E03955" w14:textId="77777777" w:rsidR="000D6707" w:rsidRPr="00FE0BAE" w:rsidRDefault="000D6707" w:rsidP="006111C6">
      <w:pPr>
        <w:autoSpaceDE w:val="0"/>
        <w:autoSpaceDN w:val="0"/>
        <w:adjustRightInd w:val="0"/>
        <w:ind w:left="600"/>
        <w:rPr>
          <w:rFonts w:ascii="ＭＳ 明朝" w:hAnsi="ＭＳ 明朝"/>
          <w:szCs w:val="24"/>
        </w:rPr>
      </w:pPr>
      <w:r w:rsidRPr="00FE0BAE">
        <w:rPr>
          <w:rFonts w:ascii="ＭＳ 明朝" w:hAnsi="ＭＳ 明朝" w:hint="eastAsia"/>
          <w:szCs w:val="24"/>
        </w:rPr>
        <w:t>附　則</w:t>
      </w:r>
    </w:p>
    <w:p w14:paraId="450464D2" w14:textId="77777777" w:rsidR="0059281B" w:rsidRPr="00FE0BAE" w:rsidRDefault="0059281B" w:rsidP="00713448">
      <w:pPr>
        <w:autoSpaceDE w:val="0"/>
        <w:autoSpaceDN w:val="0"/>
        <w:adjustRightInd w:val="0"/>
        <w:ind w:firstLine="200"/>
        <w:rPr>
          <w:rFonts w:ascii="ＭＳ 明朝" w:hAnsi="ＭＳ 明朝"/>
          <w:szCs w:val="24"/>
        </w:rPr>
      </w:pPr>
      <w:r w:rsidRPr="00FE0BAE">
        <w:rPr>
          <w:rFonts w:ascii="ＭＳ 明朝" w:hAnsi="ＭＳ 明朝" w:hint="eastAsia"/>
          <w:szCs w:val="24"/>
        </w:rPr>
        <w:t>(施行期日)</w:t>
      </w:r>
    </w:p>
    <w:p w14:paraId="549C9831" w14:textId="77777777" w:rsidR="002862CF" w:rsidRPr="00FE0BAE" w:rsidRDefault="0059281B" w:rsidP="0059281B">
      <w:pPr>
        <w:autoSpaceDE w:val="0"/>
        <w:autoSpaceDN w:val="0"/>
        <w:adjustRightInd w:val="0"/>
        <w:rPr>
          <w:rFonts w:ascii="ＭＳ 明朝" w:hAnsi="ＭＳ 明朝"/>
          <w:szCs w:val="24"/>
        </w:rPr>
      </w:pPr>
      <w:r w:rsidRPr="00FE0BAE">
        <w:rPr>
          <w:rFonts w:ascii="ＭＳ 明朝" w:hAnsi="ＭＳ 明朝" w:hint="eastAsia"/>
          <w:szCs w:val="24"/>
        </w:rPr>
        <w:t xml:space="preserve">1　</w:t>
      </w:r>
      <w:r w:rsidR="000D6707" w:rsidRPr="00FE0BAE">
        <w:rPr>
          <w:rFonts w:ascii="ＭＳ 明朝" w:hAnsi="ＭＳ 明朝" w:hint="eastAsia"/>
          <w:szCs w:val="24"/>
        </w:rPr>
        <w:t>この告示は、</w:t>
      </w:r>
      <w:r w:rsidR="00662777" w:rsidRPr="00FE0BAE">
        <w:rPr>
          <w:rFonts w:ascii="ＭＳ 明朝" w:hAnsi="ＭＳ 明朝" w:hint="eastAsia"/>
          <w:szCs w:val="24"/>
        </w:rPr>
        <w:t>公布の日</w:t>
      </w:r>
      <w:r w:rsidR="002636CE" w:rsidRPr="00FE0BAE">
        <w:rPr>
          <w:rFonts w:ascii="ＭＳ 明朝" w:hAnsi="ＭＳ 明朝" w:hint="eastAsia"/>
          <w:szCs w:val="24"/>
        </w:rPr>
        <w:t>から施行する</w:t>
      </w:r>
      <w:r w:rsidR="000D6707" w:rsidRPr="00FE0BAE">
        <w:rPr>
          <w:rFonts w:ascii="ＭＳ 明朝" w:hAnsi="ＭＳ 明朝" w:hint="eastAsia"/>
          <w:szCs w:val="24"/>
        </w:rPr>
        <w:t>。</w:t>
      </w:r>
    </w:p>
    <w:p w14:paraId="168769B8" w14:textId="77777777" w:rsidR="0059281B" w:rsidRPr="00FE0BAE" w:rsidRDefault="0059281B" w:rsidP="0059281B">
      <w:pPr>
        <w:autoSpaceDE w:val="0"/>
        <w:autoSpaceDN w:val="0"/>
        <w:adjustRightInd w:val="0"/>
        <w:rPr>
          <w:rFonts w:ascii="ＭＳ 明朝" w:hAnsi="ＭＳ 明朝"/>
          <w:szCs w:val="24"/>
        </w:rPr>
      </w:pPr>
      <w:r w:rsidRPr="00FE0BAE">
        <w:rPr>
          <w:rFonts w:ascii="ＭＳ 明朝" w:hAnsi="ＭＳ 明朝" w:hint="eastAsia"/>
          <w:szCs w:val="24"/>
        </w:rPr>
        <w:t xml:space="preserve">　(この告示の失効)</w:t>
      </w:r>
    </w:p>
    <w:p w14:paraId="63EF6A1E" w14:textId="77777777" w:rsidR="0059281B" w:rsidRPr="0059281B" w:rsidRDefault="0059281B" w:rsidP="0059281B">
      <w:pPr>
        <w:autoSpaceDE w:val="0"/>
        <w:autoSpaceDN w:val="0"/>
        <w:adjustRightInd w:val="0"/>
        <w:rPr>
          <w:rFonts w:ascii="ＭＳ 明朝" w:hAnsi="ＭＳ 明朝"/>
          <w:szCs w:val="24"/>
        </w:rPr>
      </w:pPr>
      <w:r w:rsidRPr="00FE0BAE">
        <w:rPr>
          <w:rFonts w:ascii="ＭＳ 明朝" w:hAnsi="ＭＳ 明朝" w:hint="eastAsia"/>
          <w:szCs w:val="24"/>
        </w:rPr>
        <w:t>2　この告示は、令和</w:t>
      </w:r>
      <w:r w:rsidR="0097255E" w:rsidRPr="00FE0BAE">
        <w:rPr>
          <w:rFonts w:ascii="ＭＳ 明朝" w:hAnsi="ＭＳ 明朝" w:hint="eastAsia"/>
          <w:szCs w:val="24"/>
        </w:rPr>
        <w:t>5</w:t>
      </w:r>
      <w:r w:rsidRPr="00FE0BAE">
        <w:rPr>
          <w:rFonts w:ascii="ＭＳ 明朝" w:hAnsi="ＭＳ 明朝" w:hint="eastAsia"/>
          <w:szCs w:val="24"/>
        </w:rPr>
        <w:t>年3月31日限り、その効力を失う。</w:t>
      </w:r>
    </w:p>
    <w:p w14:paraId="72C6FC87" w14:textId="77777777" w:rsidR="00DE52D0" w:rsidRDefault="00DE52D0" w:rsidP="0097255E">
      <w:pPr>
        <w:autoSpaceDE w:val="0"/>
        <w:autoSpaceDN w:val="0"/>
        <w:snapToGrid w:val="0"/>
        <w:ind w:right="1100"/>
        <w:rPr>
          <w:rFonts w:ascii="ＭＳ 明朝" w:hAnsi="ＭＳ 明朝"/>
          <w:szCs w:val="24"/>
        </w:rPr>
      </w:pPr>
    </w:p>
    <w:sectPr w:rsidR="00DE52D0" w:rsidSect="009F0E46">
      <w:pgSz w:w="11907" w:h="16840" w:code="9"/>
      <w:pgMar w:top="1361" w:right="1423" w:bottom="1440" w:left="1423" w:header="720" w:footer="720" w:gutter="0"/>
      <w:cols w:space="720"/>
      <w:noEndnote/>
      <w:docGrid w:type="linesAndChars" w:linePitch="438" w:charSpace="-11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0E115" w14:textId="77777777" w:rsidR="00056606" w:rsidRDefault="00056606" w:rsidP="00EA7681">
      <w:r>
        <w:separator/>
      </w:r>
    </w:p>
  </w:endnote>
  <w:endnote w:type="continuationSeparator" w:id="0">
    <w:p w14:paraId="100A72AD" w14:textId="77777777" w:rsidR="00056606" w:rsidRDefault="00056606" w:rsidP="00EA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647A7" w14:textId="77777777" w:rsidR="00056606" w:rsidRDefault="00056606" w:rsidP="00EA7681">
      <w:r>
        <w:separator/>
      </w:r>
    </w:p>
  </w:footnote>
  <w:footnote w:type="continuationSeparator" w:id="0">
    <w:p w14:paraId="01E1EE7D" w14:textId="77777777" w:rsidR="00056606" w:rsidRDefault="00056606" w:rsidP="00EA7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1528D"/>
    <w:multiLevelType w:val="hybridMultilevel"/>
    <w:tmpl w:val="ECCE5A90"/>
    <w:lvl w:ilvl="0" w:tplc="37869028">
      <w:start w:val="1"/>
      <w:numFmt w:val="decimal"/>
      <w:lvlText w:val="(%1)"/>
      <w:lvlJc w:val="left"/>
      <w:pPr>
        <w:ind w:left="740" w:hanging="54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15C67861"/>
    <w:multiLevelType w:val="hybridMultilevel"/>
    <w:tmpl w:val="E89A2040"/>
    <w:lvl w:ilvl="0" w:tplc="AD284C64">
      <w:start w:val="1"/>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75"/>
  <w:drawingGridVerticalSpacing w:val="219"/>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F11"/>
    <w:rsid w:val="0001725D"/>
    <w:rsid w:val="000371FC"/>
    <w:rsid w:val="00042DDD"/>
    <w:rsid w:val="000517FE"/>
    <w:rsid w:val="00056606"/>
    <w:rsid w:val="00061407"/>
    <w:rsid w:val="00064150"/>
    <w:rsid w:val="00064D62"/>
    <w:rsid w:val="00072249"/>
    <w:rsid w:val="0009264D"/>
    <w:rsid w:val="000B049D"/>
    <w:rsid w:val="000B07DD"/>
    <w:rsid w:val="000D169B"/>
    <w:rsid w:val="000D6707"/>
    <w:rsid w:val="00106B03"/>
    <w:rsid w:val="0012442C"/>
    <w:rsid w:val="001408E8"/>
    <w:rsid w:val="00141190"/>
    <w:rsid w:val="00144896"/>
    <w:rsid w:val="001448FF"/>
    <w:rsid w:val="0015398A"/>
    <w:rsid w:val="00171645"/>
    <w:rsid w:val="0017230A"/>
    <w:rsid w:val="00180132"/>
    <w:rsid w:val="001A0608"/>
    <w:rsid w:val="001C3178"/>
    <w:rsid w:val="001E6FCF"/>
    <w:rsid w:val="002009EB"/>
    <w:rsid w:val="00202FDB"/>
    <w:rsid w:val="00207681"/>
    <w:rsid w:val="00217780"/>
    <w:rsid w:val="0022039B"/>
    <w:rsid w:val="00226E23"/>
    <w:rsid w:val="00247266"/>
    <w:rsid w:val="002636CE"/>
    <w:rsid w:val="00282FC2"/>
    <w:rsid w:val="002862CF"/>
    <w:rsid w:val="0029721D"/>
    <w:rsid w:val="002B07C0"/>
    <w:rsid w:val="002B0954"/>
    <w:rsid w:val="002B267D"/>
    <w:rsid w:val="002B47E2"/>
    <w:rsid w:val="002B4888"/>
    <w:rsid w:val="002B54B0"/>
    <w:rsid w:val="002D283F"/>
    <w:rsid w:val="002E4555"/>
    <w:rsid w:val="002F40E7"/>
    <w:rsid w:val="003048EC"/>
    <w:rsid w:val="00307CB0"/>
    <w:rsid w:val="00312E5F"/>
    <w:rsid w:val="00336BA3"/>
    <w:rsid w:val="00361E13"/>
    <w:rsid w:val="003676D0"/>
    <w:rsid w:val="0037042E"/>
    <w:rsid w:val="00392CD6"/>
    <w:rsid w:val="003B7960"/>
    <w:rsid w:val="003C0032"/>
    <w:rsid w:val="003D5D83"/>
    <w:rsid w:val="003E06B6"/>
    <w:rsid w:val="003E7557"/>
    <w:rsid w:val="003F1152"/>
    <w:rsid w:val="00400466"/>
    <w:rsid w:val="00421AA2"/>
    <w:rsid w:val="00433269"/>
    <w:rsid w:val="004439F9"/>
    <w:rsid w:val="00444D5F"/>
    <w:rsid w:val="00447ED1"/>
    <w:rsid w:val="0045747E"/>
    <w:rsid w:val="004C26BD"/>
    <w:rsid w:val="004E112B"/>
    <w:rsid w:val="004F0FEC"/>
    <w:rsid w:val="005079AA"/>
    <w:rsid w:val="0054162B"/>
    <w:rsid w:val="00544E02"/>
    <w:rsid w:val="00575188"/>
    <w:rsid w:val="005817B0"/>
    <w:rsid w:val="00584036"/>
    <w:rsid w:val="00584A2C"/>
    <w:rsid w:val="0059281B"/>
    <w:rsid w:val="005963FD"/>
    <w:rsid w:val="005B0064"/>
    <w:rsid w:val="005C5143"/>
    <w:rsid w:val="005D55DE"/>
    <w:rsid w:val="005E158C"/>
    <w:rsid w:val="005F2EDA"/>
    <w:rsid w:val="0060718F"/>
    <w:rsid w:val="006111C6"/>
    <w:rsid w:val="00617B8A"/>
    <w:rsid w:val="00630F1A"/>
    <w:rsid w:val="00632FEE"/>
    <w:rsid w:val="0065349F"/>
    <w:rsid w:val="00653933"/>
    <w:rsid w:val="00653F77"/>
    <w:rsid w:val="00654724"/>
    <w:rsid w:val="00662777"/>
    <w:rsid w:val="00672947"/>
    <w:rsid w:val="00673AEA"/>
    <w:rsid w:val="00676056"/>
    <w:rsid w:val="00683469"/>
    <w:rsid w:val="006A4F98"/>
    <w:rsid w:val="006C1F64"/>
    <w:rsid w:val="006F159C"/>
    <w:rsid w:val="007104EE"/>
    <w:rsid w:val="00713448"/>
    <w:rsid w:val="007524AA"/>
    <w:rsid w:val="007532AC"/>
    <w:rsid w:val="00790182"/>
    <w:rsid w:val="00793C42"/>
    <w:rsid w:val="007A3CEF"/>
    <w:rsid w:val="007C56F7"/>
    <w:rsid w:val="007F58FB"/>
    <w:rsid w:val="00801DF7"/>
    <w:rsid w:val="00802A1E"/>
    <w:rsid w:val="0081512C"/>
    <w:rsid w:val="00827C50"/>
    <w:rsid w:val="008318F1"/>
    <w:rsid w:val="00840FFD"/>
    <w:rsid w:val="00846472"/>
    <w:rsid w:val="0085147F"/>
    <w:rsid w:val="00866308"/>
    <w:rsid w:val="0088619C"/>
    <w:rsid w:val="00890B90"/>
    <w:rsid w:val="008D0B67"/>
    <w:rsid w:val="008E4815"/>
    <w:rsid w:val="009138FC"/>
    <w:rsid w:val="0092774A"/>
    <w:rsid w:val="009428ED"/>
    <w:rsid w:val="009601A7"/>
    <w:rsid w:val="00961BBE"/>
    <w:rsid w:val="009668DF"/>
    <w:rsid w:val="0097255E"/>
    <w:rsid w:val="00972DF8"/>
    <w:rsid w:val="00976062"/>
    <w:rsid w:val="0099043B"/>
    <w:rsid w:val="009C52D5"/>
    <w:rsid w:val="009F0E46"/>
    <w:rsid w:val="009F55AB"/>
    <w:rsid w:val="00A020DA"/>
    <w:rsid w:val="00A064F3"/>
    <w:rsid w:val="00A10967"/>
    <w:rsid w:val="00A14991"/>
    <w:rsid w:val="00A27703"/>
    <w:rsid w:val="00A375E7"/>
    <w:rsid w:val="00A511E2"/>
    <w:rsid w:val="00A575F9"/>
    <w:rsid w:val="00A63A08"/>
    <w:rsid w:val="00AA7B67"/>
    <w:rsid w:val="00AB0A69"/>
    <w:rsid w:val="00AB1135"/>
    <w:rsid w:val="00AB332B"/>
    <w:rsid w:val="00AE29DA"/>
    <w:rsid w:val="00AE3D58"/>
    <w:rsid w:val="00AF14FC"/>
    <w:rsid w:val="00AF35A5"/>
    <w:rsid w:val="00AF3A7F"/>
    <w:rsid w:val="00B00563"/>
    <w:rsid w:val="00B13FD3"/>
    <w:rsid w:val="00B20879"/>
    <w:rsid w:val="00B30C7F"/>
    <w:rsid w:val="00B41FFD"/>
    <w:rsid w:val="00B52CBE"/>
    <w:rsid w:val="00B754C8"/>
    <w:rsid w:val="00BA0F98"/>
    <w:rsid w:val="00BA60B6"/>
    <w:rsid w:val="00BB5B43"/>
    <w:rsid w:val="00BB7089"/>
    <w:rsid w:val="00BE054E"/>
    <w:rsid w:val="00BF4F11"/>
    <w:rsid w:val="00C00BAA"/>
    <w:rsid w:val="00C26008"/>
    <w:rsid w:val="00C405CD"/>
    <w:rsid w:val="00C43AA6"/>
    <w:rsid w:val="00C66FA9"/>
    <w:rsid w:val="00C70C3A"/>
    <w:rsid w:val="00C9332D"/>
    <w:rsid w:val="00C95E58"/>
    <w:rsid w:val="00CA2922"/>
    <w:rsid w:val="00CA442F"/>
    <w:rsid w:val="00CC1DC4"/>
    <w:rsid w:val="00D06FC5"/>
    <w:rsid w:val="00D15E6A"/>
    <w:rsid w:val="00D34CFD"/>
    <w:rsid w:val="00D409AA"/>
    <w:rsid w:val="00D41AD9"/>
    <w:rsid w:val="00D627A2"/>
    <w:rsid w:val="00D71F45"/>
    <w:rsid w:val="00D82CBA"/>
    <w:rsid w:val="00D82D32"/>
    <w:rsid w:val="00D97CCF"/>
    <w:rsid w:val="00DA6D27"/>
    <w:rsid w:val="00DE52D0"/>
    <w:rsid w:val="00DE66B7"/>
    <w:rsid w:val="00E0168B"/>
    <w:rsid w:val="00E15F32"/>
    <w:rsid w:val="00E303F5"/>
    <w:rsid w:val="00E4549C"/>
    <w:rsid w:val="00E5387B"/>
    <w:rsid w:val="00E71176"/>
    <w:rsid w:val="00E76505"/>
    <w:rsid w:val="00E92D51"/>
    <w:rsid w:val="00E96EC5"/>
    <w:rsid w:val="00EA7681"/>
    <w:rsid w:val="00EB4197"/>
    <w:rsid w:val="00EC6EE4"/>
    <w:rsid w:val="00EE374D"/>
    <w:rsid w:val="00EF4487"/>
    <w:rsid w:val="00F179B1"/>
    <w:rsid w:val="00F34A24"/>
    <w:rsid w:val="00F66867"/>
    <w:rsid w:val="00F73C06"/>
    <w:rsid w:val="00FC0880"/>
    <w:rsid w:val="00FC3CB3"/>
    <w:rsid w:val="00FD5592"/>
    <w:rsid w:val="00FE0BAE"/>
    <w:rsid w:val="00FF5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BAE752"/>
  <w15:chartTrackingRefBased/>
  <w15:docId w15:val="{3EFE0D97-1313-4694-B33A-7ED08DA4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E46"/>
    <w:pPr>
      <w:widowControl w:val="0"/>
      <w:jc w:val="both"/>
    </w:pPr>
    <w:rPr>
      <w:rFonts w:cs="ＭＳ 明朝"/>
      <w:spacing w:val="2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7681"/>
    <w:pPr>
      <w:tabs>
        <w:tab w:val="center" w:pos="4252"/>
        <w:tab w:val="right" w:pos="8504"/>
      </w:tabs>
      <w:snapToGrid w:val="0"/>
    </w:pPr>
  </w:style>
  <w:style w:type="character" w:customStyle="1" w:styleId="a4">
    <w:name w:val="ヘッダー (文字)"/>
    <w:link w:val="a3"/>
    <w:rsid w:val="00EA7681"/>
    <w:rPr>
      <w:rFonts w:cs="ＭＳ 明朝"/>
      <w:kern w:val="2"/>
      <w:sz w:val="21"/>
      <w:szCs w:val="21"/>
    </w:rPr>
  </w:style>
  <w:style w:type="paragraph" w:styleId="a5">
    <w:name w:val="footer"/>
    <w:basedOn w:val="a"/>
    <w:link w:val="a6"/>
    <w:rsid w:val="00EA7681"/>
    <w:pPr>
      <w:tabs>
        <w:tab w:val="center" w:pos="4252"/>
        <w:tab w:val="right" w:pos="8504"/>
      </w:tabs>
      <w:snapToGrid w:val="0"/>
    </w:pPr>
  </w:style>
  <w:style w:type="character" w:customStyle="1" w:styleId="a6">
    <w:name w:val="フッター (文字)"/>
    <w:link w:val="a5"/>
    <w:rsid w:val="00EA7681"/>
    <w:rPr>
      <w:rFonts w:cs="ＭＳ 明朝"/>
      <w:kern w:val="2"/>
      <w:sz w:val="21"/>
      <w:szCs w:val="21"/>
    </w:rPr>
  </w:style>
  <w:style w:type="paragraph" w:styleId="a7">
    <w:name w:val="Balloon Text"/>
    <w:basedOn w:val="a"/>
    <w:link w:val="a8"/>
    <w:rsid w:val="00444D5F"/>
    <w:rPr>
      <w:rFonts w:ascii="游ゴシック Light" w:eastAsia="游ゴシック Light" w:hAnsi="游ゴシック Light" w:cs="Times New Roman"/>
      <w:sz w:val="18"/>
      <w:szCs w:val="18"/>
    </w:rPr>
  </w:style>
  <w:style w:type="character" w:customStyle="1" w:styleId="a8">
    <w:name w:val="吹き出し (文字)"/>
    <w:link w:val="a7"/>
    <w:rsid w:val="00444D5F"/>
    <w:rPr>
      <w:rFonts w:ascii="游ゴシック Light" w:eastAsia="游ゴシック Light" w:hAnsi="游ゴシック Light" w:cs="Times New Roman"/>
      <w:kern w:val="2"/>
      <w:sz w:val="18"/>
      <w:szCs w:val="18"/>
    </w:rPr>
  </w:style>
  <w:style w:type="table" w:styleId="a9">
    <w:name w:val="Table Grid"/>
    <w:basedOn w:val="a1"/>
    <w:uiPriority w:val="39"/>
    <w:rsid w:val="00976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rsid w:val="001408E8"/>
    <w:rPr>
      <w:sz w:val="18"/>
      <w:szCs w:val="18"/>
    </w:rPr>
  </w:style>
  <w:style w:type="paragraph" w:styleId="ab">
    <w:name w:val="annotation text"/>
    <w:basedOn w:val="a"/>
    <w:link w:val="ac"/>
    <w:rsid w:val="001408E8"/>
    <w:pPr>
      <w:jc w:val="left"/>
    </w:pPr>
  </w:style>
  <w:style w:type="character" w:customStyle="1" w:styleId="ac">
    <w:name w:val="コメント文字列 (文字)"/>
    <w:basedOn w:val="a0"/>
    <w:link w:val="ab"/>
    <w:rsid w:val="001408E8"/>
    <w:rPr>
      <w:rFonts w:cs="ＭＳ 明朝"/>
      <w:spacing w:val="20"/>
      <w:kern w:val="2"/>
      <w:sz w:val="24"/>
      <w:szCs w:val="21"/>
    </w:rPr>
  </w:style>
  <w:style w:type="paragraph" w:styleId="ad">
    <w:name w:val="annotation subject"/>
    <w:basedOn w:val="ab"/>
    <w:next w:val="ab"/>
    <w:link w:val="ae"/>
    <w:rsid w:val="001408E8"/>
    <w:rPr>
      <w:b/>
      <w:bCs/>
    </w:rPr>
  </w:style>
  <w:style w:type="character" w:customStyle="1" w:styleId="ae">
    <w:name w:val="コメント内容 (文字)"/>
    <w:basedOn w:val="ac"/>
    <w:link w:val="ad"/>
    <w:rsid w:val="001408E8"/>
    <w:rPr>
      <w:rFonts w:cs="ＭＳ 明朝"/>
      <w:b/>
      <w:bCs/>
      <w:spacing w:val="20"/>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002433">
      <w:bodyDiv w:val="1"/>
      <w:marLeft w:val="0"/>
      <w:marRight w:val="0"/>
      <w:marTop w:val="0"/>
      <w:marBottom w:val="0"/>
      <w:divBdr>
        <w:top w:val="none" w:sz="0" w:space="0" w:color="auto"/>
        <w:left w:val="none" w:sz="0" w:space="0" w:color="auto"/>
        <w:bottom w:val="none" w:sz="0" w:space="0" w:color="auto"/>
        <w:right w:val="none" w:sz="0" w:space="0" w:color="auto"/>
      </w:divBdr>
    </w:div>
    <w:div w:id="1063217550">
      <w:bodyDiv w:val="1"/>
      <w:marLeft w:val="0"/>
      <w:marRight w:val="0"/>
      <w:marTop w:val="0"/>
      <w:marBottom w:val="0"/>
      <w:divBdr>
        <w:top w:val="none" w:sz="0" w:space="0" w:color="auto"/>
        <w:left w:val="none" w:sz="0" w:space="0" w:color="auto"/>
        <w:bottom w:val="none" w:sz="0" w:space="0" w:color="auto"/>
        <w:right w:val="none" w:sz="0" w:space="0" w:color="auto"/>
      </w:divBdr>
      <w:divsChild>
        <w:div w:id="783234003">
          <w:marLeft w:val="0"/>
          <w:marRight w:val="0"/>
          <w:marTop w:val="0"/>
          <w:marBottom w:val="0"/>
          <w:divBdr>
            <w:top w:val="none" w:sz="0" w:space="0" w:color="auto"/>
            <w:left w:val="none" w:sz="0" w:space="0" w:color="auto"/>
            <w:bottom w:val="none" w:sz="0" w:space="0" w:color="auto"/>
            <w:right w:val="none" w:sz="0" w:space="0" w:color="auto"/>
          </w:divBdr>
          <w:divsChild>
            <w:div w:id="1821072625">
              <w:marLeft w:val="0"/>
              <w:marRight w:val="0"/>
              <w:marTop w:val="0"/>
              <w:marBottom w:val="0"/>
              <w:divBdr>
                <w:top w:val="none" w:sz="0" w:space="0" w:color="auto"/>
                <w:left w:val="none" w:sz="0" w:space="0" w:color="auto"/>
                <w:bottom w:val="none" w:sz="0" w:space="0" w:color="auto"/>
                <w:right w:val="none" w:sz="0" w:space="0" w:color="auto"/>
              </w:divBdr>
              <w:divsChild>
                <w:div w:id="2145924002">
                  <w:marLeft w:val="0"/>
                  <w:marRight w:val="0"/>
                  <w:marTop w:val="0"/>
                  <w:marBottom w:val="0"/>
                  <w:divBdr>
                    <w:top w:val="none" w:sz="0" w:space="0" w:color="auto"/>
                    <w:left w:val="none" w:sz="0" w:space="0" w:color="auto"/>
                    <w:bottom w:val="none" w:sz="0" w:space="0" w:color="auto"/>
                    <w:right w:val="none" w:sz="0" w:space="0" w:color="auto"/>
                  </w:divBdr>
                  <w:divsChild>
                    <w:div w:id="2007435431">
                      <w:marLeft w:val="0"/>
                      <w:marRight w:val="0"/>
                      <w:marTop w:val="0"/>
                      <w:marBottom w:val="0"/>
                      <w:divBdr>
                        <w:top w:val="none" w:sz="0" w:space="0" w:color="auto"/>
                        <w:left w:val="none" w:sz="0" w:space="0" w:color="auto"/>
                        <w:bottom w:val="none" w:sz="0" w:space="0" w:color="auto"/>
                        <w:right w:val="none" w:sz="0" w:space="0" w:color="auto"/>
                      </w:divBdr>
                      <w:divsChild>
                        <w:div w:id="1025405676">
                          <w:marLeft w:val="0"/>
                          <w:marRight w:val="0"/>
                          <w:marTop w:val="0"/>
                          <w:marBottom w:val="0"/>
                          <w:divBdr>
                            <w:top w:val="none" w:sz="0" w:space="0" w:color="auto"/>
                            <w:left w:val="none" w:sz="0" w:space="0" w:color="auto"/>
                            <w:bottom w:val="none" w:sz="0" w:space="0" w:color="auto"/>
                            <w:right w:val="none" w:sz="0" w:space="0" w:color="auto"/>
                          </w:divBdr>
                          <w:divsChild>
                            <w:div w:id="1021903230">
                              <w:marLeft w:val="0"/>
                              <w:marRight w:val="0"/>
                              <w:marTop w:val="0"/>
                              <w:marBottom w:val="0"/>
                              <w:divBdr>
                                <w:top w:val="none" w:sz="0" w:space="0" w:color="auto"/>
                                <w:left w:val="none" w:sz="0" w:space="0" w:color="auto"/>
                                <w:bottom w:val="none" w:sz="0" w:space="0" w:color="auto"/>
                                <w:right w:val="none" w:sz="0" w:space="0" w:color="auto"/>
                              </w:divBdr>
                              <w:divsChild>
                                <w:div w:id="1447042989">
                                  <w:marLeft w:val="0"/>
                                  <w:marRight w:val="0"/>
                                  <w:marTop w:val="0"/>
                                  <w:marBottom w:val="0"/>
                                  <w:divBdr>
                                    <w:top w:val="none" w:sz="0" w:space="0" w:color="auto"/>
                                    <w:left w:val="none" w:sz="0" w:space="0" w:color="auto"/>
                                    <w:bottom w:val="none" w:sz="0" w:space="0" w:color="auto"/>
                                    <w:right w:val="none" w:sz="0" w:space="0" w:color="auto"/>
                                  </w:divBdr>
                                  <w:divsChild>
                                    <w:div w:id="1295066787">
                                      <w:marLeft w:val="0"/>
                                      <w:marRight w:val="0"/>
                                      <w:marTop w:val="0"/>
                                      <w:marBottom w:val="0"/>
                                      <w:divBdr>
                                        <w:top w:val="none" w:sz="0" w:space="0" w:color="auto"/>
                                        <w:left w:val="none" w:sz="0" w:space="0" w:color="auto"/>
                                        <w:bottom w:val="none" w:sz="0" w:space="0" w:color="auto"/>
                                        <w:right w:val="none" w:sz="0" w:space="0" w:color="auto"/>
                                      </w:divBdr>
                                      <w:divsChild>
                                        <w:div w:id="1567184243">
                                          <w:marLeft w:val="0"/>
                                          <w:marRight w:val="0"/>
                                          <w:marTop w:val="0"/>
                                          <w:marBottom w:val="0"/>
                                          <w:divBdr>
                                            <w:top w:val="none" w:sz="0" w:space="0" w:color="auto"/>
                                            <w:left w:val="none" w:sz="0" w:space="0" w:color="auto"/>
                                            <w:bottom w:val="none" w:sz="0" w:space="0" w:color="auto"/>
                                            <w:right w:val="none" w:sz="0" w:space="0" w:color="auto"/>
                                          </w:divBdr>
                                          <w:divsChild>
                                            <w:div w:id="1418405439">
                                              <w:marLeft w:val="0"/>
                                              <w:marRight w:val="0"/>
                                              <w:marTop w:val="0"/>
                                              <w:marBottom w:val="0"/>
                                              <w:divBdr>
                                                <w:top w:val="none" w:sz="0" w:space="0" w:color="auto"/>
                                                <w:left w:val="none" w:sz="0" w:space="0" w:color="auto"/>
                                                <w:bottom w:val="none" w:sz="0" w:space="0" w:color="auto"/>
                                                <w:right w:val="none" w:sz="0" w:space="0" w:color="auto"/>
                                              </w:divBdr>
                                              <w:divsChild>
                                                <w:div w:id="5126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AD746-88F7-4C9A-AEA5-554FF6B1A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○南越前町チャイルドシート購入費補助金交付要綱</vt:lpstr>
      <vt:lpstr>○南越前町チャイルドシート購入費補助金交付要綱</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○南越前町チャイルドシート購入費補助金交付要綱</dc:title>
  <dc:subject/>
  <dc:creator>南越前町</dc:creator>
  <cp:keywords/>
  <dc:description/>
  <cp:lastModifiedBy>南越前町 職員業務用パソコン</cp:lastModifiedBy>
  <cp:revision>4</cp:revision>
  <cp:lastPrinted>2022-08-31T01:36:00Z</cp:lastPrinted>
  <dcterms:created xsi:type="dcterms:W3CDTF">2022-09-20T06:46:00Z</dcterms:created>
  <dcterms:modified xsi:type="dcterms:W3CDTF">2022-09-20T06:47:00Z</dcterms:modified>
</cp:coreProperties>
</file>